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DC2E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37CABA23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775399FE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5D4797D6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1E98E29B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6A3A236E" w14:textId="77777777" w:rsidR="0097205A" w:rsidRPr="00A86815" w:rsidRDefault="0097205A" w:rsidP="0097205A">
      <w:pPr>
        <w:pStyle w:val="NoSpacing"/>
        <w:rPr>
          <w:rFonts w:ascii="Arial" w:hAnsi="Arial" w:cs="Arial"/>
          <w:color w:val="548DD4"/>
          <w:sz w:val="28"/>
          <w:szCs w:val="28"/>
        </w:rPr>
      </w:pPr>
      <w:r w:rsidRPr="008E6BE9">
        <w:rPr>
          <w:rFonts w:ascii="Arial" w:hAnsi="Arial" w:cs="Arial"/>
          <w:color w:val="365F91"/>
          <w:sz w:val="28"/>
          <w:szCs w:val="28"/>
        </w:rPr>
        <w:t xml:space="preserve">JACK </w:t>
      </w:r>
      <w:r w:rsidRPr="008E6BE9">
        <w:rPr>
          <w:rFonts w:ascii="Arial" w:hAnsi="Arial" w:cs="Arial"/>
          <w:b/>
          <w:color w:val="365F91"/>
          <w:sz w:val="28"/>
          <w:szCs w:val="28"/>
        </w:rPr>
        <w:t>SHAINMAN</w:t>
      </w:r>
      <w:r w:rsidRPr="008E6BE9">
        <w:rPr>
          <w:rFonts w:ascii="Arial" w:hAnsi="Arial" w:cs="Arial"/>
          <w:color w:val="365F91"/>
          <w:sz w:val="28"/>
          <w:szCs w:val="28"/>
        </w:rPr>
        <w:t xml:space="preserve"> GALLERY</w:t>
      </w:r>
    </w:p>
    <w:p w14:paraId="536E2BF8" w14:textId="77777777" w:rsidR="001478DA" w:rsidRPr="00FC5BAB" w:rsidRDefault="001478DA" w:rsidP="0097205A">
      <w:pPr>
        <w:pStyle w:val="NoSpacing"/>
        <w:rPr>
          <w:rFonts w:ascii="Arial" w:hAnsi="Arial" w:cs="Arial"/>
          <w:color w:val="548DD4"/>
          <w:sz w:val="20"/>
          <w:szCs w:val="20"/>
        </w:rPr>
      </w:pPr>
    </w:p>
    <w:p w14:paraId="4499B058" w14:textId="77777777" w:rsidR="00896637" w:rsidRDefault="00896637" w:rsidP="00896637">
      <w:pPr>
        <w:rPr>
          <w:rFonts w:ascii="Arial" w:hAnsi="Arial" w:cs="Arial"/>
          <w:sz w:val="20"/>
          <w:szCs w:val="20"/>
        </w:rPr>
      </w:pPr>
    </w:p>
    <w:p w14:paraId="570F0558" w14:textId="77777777" w:rsidR="00B611E5" w:rsidRDefault="00B611E5" w:rsidP="00896637">
      <w:pPr>
        <w:rPr>
          <w:rFonts w:ascii="Arial" w:hAnsi="Arial" w:cs="Arial"/>
          <w:sz w:val="20"/>
          <w:szCs w:val="20"/>
        </w:rPr>
      </w:pPr>
    </w:p>
    <w:p w14:paraId="764CF7F4" w14:textId="77777777" w:rsidR="00B611E5" w:rsidRPr="00FC5BAB" w:rsidRDefault="00B611E5" w:rsidP="00896637">
      <w:pPr>
        <w:rPr>
          <w:rFonts w:ascii="Arial" w:hAnsi="Arial" w:cs="Arial"/>
          <w:sz w:val="20"/>
          <w:szCs w:val="20"/>
        </w:rPr>
      </w:pPr>
    </w:p>
    <w:p w14:paraId="01D13691" w14:textId="77777777" w:rsidR="00896637" w:rsidRPr="00FC5BAB" w:rsidRDefault="00896637" w:rsidP="00896637">
      <w:pPr>
        <w:rPr>
          <w:rFonts w:ascii="Arial" w:hAnsi="Arial" w:cs="Arial"/>
          <w:sz w:val="20"/>
          <w:szCs w:val="20"/>
        </w:rPr>
      </w:pPr>
    </w:p>
    <w:p w14:paraId="522713F1" w14:textId="77777777" w:rsidR="00F86209" w:rsidRPr="00F86209" w:rsidRDefault="00F86209" w:rsidP="00F86209">
      <w:pPr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 xml:space="preserve">DEBORAH N. LUSTER </w:t>
      </w:r>
    </w:p>
    <w:p w14:paraId="4034F864" w14:textId="77777777" w:rsidR="00F86209" w:rsidRDefault="00F86209" w:rsidP="00F86209">
      <w:pPr>
        <w:rPr>
          <w:rFonts w:ascii="Arial" w:eastAsia="MS Mincho" w:hAnsi="Arial"/>
          <w:b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cr/>
      </w:r>
      <w:r>
        <w:rPr>
          <w:rFonts w:ascii="Arial" w:eastAsia="MS Mincho" w:hAnsi="Arial"/>
          <w:b/>
          <w:sz w:val="20"/>
          <w:szCs w:val="20"/>
        </w:rPr>
        <w:t xml:space="preserve">SELECTED BIBLIOGRAPHY (BOOKS &amp; EXHIBITION CATALOGUES) </w:t>
      </w:r>
    </w:p>
    <w:p w14:paraId="4B29FE20" w14:textId="77777777" w:rsidR="00F86209" w:rsidRDefault="00F86209" w:rsidP="00F86209">
      <w:pPr>
        <w:rPr>
          <w:rFonts w:ascii="Arial" w:eastAsia="MS Mincho" w:hAnsi="Arial"/>
          <w:b/>
          <w:sz w:val="20"/>
          <w:szCs w:val="20"/>
        </w:rPr>
      </w:pPr>
    </w:p>
    <w:p w14:paraId="2506FDC0" w14:textId="77777777" w:rsidR="00A51958" w:rsidRDefault="00A51958" w:rsidP="00BC221A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2016</w:t>
      </w:r>
    </w:p>
    <w:p w14:paraId="18416659" w14:textId="77777777" w:rsidR="00A51958" w:rsidRDefault="00A51958" w:rsidP="00BC221A">
      <w:pPr>
        <w:rPr>
          <w:rFonts w:ascii="Arial" w:eastAsia="MS Mincho" w:hAnsi="Arial" w:cs="Arial"/>
          <w:b/>
          <w:sz w:val="20"/>
          <w:szCs w:val="20"/>
        </w:rPr>
      </w:pPr>
    </w:p>
    <w:p w14:paraId="200035A2" w14:textId="77777777" w:rsidR="00A51958" w:rsidRPr="00A51958" w:rsidRDefault="00A51958" w:rsidP="00BC221A">
      <w:pPr>
        <w:rPr>
          <w:rFonts w:ascii="Arial" w:hAnsi="Arial" w:cs="Arial"/>
          <w:sz w:val="20"/>
          <w:szCs w:val="20"/>
        </w:rPr>
      </w:pPr>
      <w:r w:rsidRPr="0087553E">
        <w:rPr>
          <w:rFonts w:ascii="Arial" w:hAnsi="Arial" w:cs="Arial"/>
          <w:sz w:val="20"/>
          <w:szCs w:val="20"/>
        </w:rPr>
        <w:t xml:space="preserve">Lash, Miranda Isabel, Trevor </w:t>
      </w:r>
      <w:proofErr w:type="spellStart"/>
      <w:r w:rsidRPr="0087553E">
        <w:rPr>
          <w:rFonts w:ascii="Arial" w:hAnsi="Arial" w:cs="Arial"/>
          <w:sz w:val="20"/>
          <w:szCs w:val="20"/>
        </w:rPr>
        <w:t>Schoonmaker</w:t>
      </w:r>
      <w:proofErr w:type="spellEnd"/>
      <w:r w:rsidRPr="0087553E">
        <w:rPr>
          <w:rFonts w:ascii="Arial" w:hAnsi="Arial" w:cs="Arial"/>
          <w:sz w:val="20"/>
          <w:szCs w:val="20"/>
        </w:rPr>
        <w:t xml:space="preserve">, and Diego </w:t>
      </w:r>
      <w:proofErr w:type="spellStart"/>
      <w:r w:rsidRPr="0087553E">
        <w:rPr>
          <w:rFonts w:ascii="Arial" w:hAnsi="Arial" w:cs="Arial"/>
          <w:sz w:val="20"/>
          <w:szCs w:val="20"/>
        </w:rPr>
        <w:t>Camposeco</w:t>
      </w:r>
      <w:proofErr w:type="spellEnd"/>
      <w:r w:rsidRPr="0087553E">
        <w:rPr>
          <w:rFonts w:ascii="Arial" w:hAnsi="Arial" w:cs="Arial"/>
          <w:sz w:val="20"/>
          <w:szCs w:val="20"/>
        </w:rPr>
        <w:t xml:space="preserve">. </w:t>
      </w:r>
      <w:r w:rsidRPr="0087553E">
        <w:rPr>
          <w:rFonts w:ascii="Arial" w:hAnsi="Arial" w:cs="Arial"/>
          <w:i/>
          <w:iCs/>
          <w:sz w:val="20"/>
          <w:szCs w:val="20"/>
        </w:rPr>
        <w:t>Southern Accent: Seeking the American South in Contemporary Art</w:t>
      </w:r>
      <w:r w:rsidRPr="0087553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(exhibition catalogue), </w:t>
      </w:r>
      <w:proofErr w:type="spellStart"/>
      <w:r>
        <w:rPr>
          <w:rFonts w:ascii="Arial" w:hAnsi="Arial" w:cs="Arial"/>
          <w:sz w:val="20"/>
          <w:szCs w:val="20"/>
        </w:rPr>
        <w:t>Nasher</w:t>
      </w:r>
      <w:proofErr w:type="spellEnd"/>
      <w:r>
        <w:rPr>
          <w:rFonts w:ascii="Arial" w:hAnsi="Arial" w:cs="Arial"/>
          <w:sz w:val="20"/>
          <w:szCs w:val="20"/>
        </w:rPr>
        <w:t xml:space="preserve"> Museum of Art at Duke University, Durham, North Carolina, </w:t>
      </w:r>
      <w:r w:rsidRPr="0087553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6: pp. 18, 59, illustrated.</w:t>
      </w:r>
    </w:p>
    <w:p w14:paraId="43163E66" w14:textId="77777777" w:rsidR="00A51958" w:rsidRDefault="00A51958" w:rsidP="00BC221A">
      <w:pPr>
        <w:rPr>
          <w:rFonts w:ascii="Arial" w:eastAsia="MS Mincho" w:hAnsi="Arial" w:cs="Arial"/>
          <w:b/>
          <w:sz w:val="20"/>
          <w:szCs w:val="20"/>
        </w:rPr>
      </w:pPr>
    </w:p>
    <w:p w14:paraId="4764B1E3" w14:textId="77777777" w:rsidR="00BC221A" w:rsidRDefault="00BC221A" w:rsidP="00BC221A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2015</w:t>
      </w:r>
    </w:p>
    <w:p w14:paraId="7D091B57" w14:textId="77777777" w:rsidR="00BC221A" w:rsidRDefault="00BC221A" w:rsidP="00BC221A">
      <w:pPr>
        <w:rPr>
          <w:rFonts w:ascii="Arial" w:eastAsia="MS Mincho" w:hAnsi="Arial" w:cs="Arial"/>
          <w:sz w:val="20"/>
          <w:szCs w:val="20"/>
        </w:rPr>
      </w:pPr>
    </w:p>
    <w:p w14:paraId="616ADC8D" w14:textId="77777777" w:rsidR="00BC221A" w:rsidRDefault="00BC221A" w:rsidP="00BC221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National Gallery of Art (U.S.), and Sarah Greenough. </w:t>
      </w: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The Memory of Time: Contemporary Photographs from the National Gallery of Art</w:t>
      </w:r>
      <w:r>
        <w:rPr>
          <w:rFonts w:ascii="Arial" w:eastAsia="Calibri" w:hAnsi="Arial" w:cs="Arial"/>
          <w:color w:val="000000"/>
          <w:sz w:val="20"/>
          <w:szCs w:val="20"/>
        </w:rPr>
        <w:t>. (exhibition catalogue), 2015: pp. 94-99, illustrated.</w:t>
      </w:r>
    </w:p>
    <w:p w14:paraId="5B9C087A" w14:textId="77777777" w:rsidR="00BC221A" w:rsidRDefault="00BC221A" w:rsidP="00BC221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0BFE28CF" w14:textId="77777777" w:rsidR="00BC221A" w:rsidRDefault="00BC221A" w:rsidP="00BC221A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 xml:space="preserve">Buskirk, Martha, Eleanor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Heartney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 xml:space="preserve">, Lisa Saltzman, Mark Scala, and Mark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Scala.</w:t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  <w:shd w:val="clear" w:color="auto" w:fill="FFFFFF"/>
        </w:rPr>
        <w:t>Phantom</w:t>
      </w:r>
      <w:proofErr w:type="spellEnd"/>
      <w:r>
        <w:rPr>
          <w:rFonts w:ascii="Arial" w:eastAsia="Arial Unicode MS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Bodies: The Human Aura in Art</w:t>
      </w:r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. (exhibition catalogue), 2015: pp. 29-30, 80-83, 111-112, illustrated.</w:t>
      </w:r>
    </w:p>
    <w:p w14:paraId="307043AC" w14:textId="77777777" w:rsidR="00BC221A" w:rsidRDefault="00BC221A" w:rsidP="00BC221A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</w:pPr>
    </w:p>
    <w:p w14:paraId="5DE0F958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National Gallery of Art (U.S.), Sarah Greenough, and Sarah Kennel. </w:t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  <w:shd w:val="clear" w:color="auto" w:fill="FFFFFF"/>
        </w:rPr>
        <w:t>The Altering Eye: Photographs from the National Gallery of Art</w:t>
      </w:r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. 2015: pp. 322-323, illustrated.</w:t>
      </w:r>
    </w:p>
    <w:p w14:paraId="1ACA9956" w14:textId="77777777" w:rsidR="00BC221A" w:rsidRDefault="00BC221A" w:rsidP="00BC221A">
      <w:pPr>
        <w:rPr>
          <w:rFonts w:ascii="Arial" w:eastAsia="MS Mincho" w:hAnsi="Arial" w:cs="Arial"/>
          <w:b/>
          <w:sz w:val="20"/>
          <w:szCs w:val="20"/>
        </w:rPr>
      </w:pPr>
    </w:p>
    <w:p w14:paraId="69692F16" w14:textId="77777777" w:rsidR="00BC221A" w:rsidRDefault="00BC221A" w:rsidP="00BC221A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2012</w:t>
      </w:r>
    </w:p>
    <w:p w14:paraId="03405DB3" w14:textId="77777777" w:rsidR="00BC221A" w:rsidRDefault="00BC221A" w:rsidP="00BC221A">
      <w:pPr>
        <w:rPr>
          <w:rFonts w:ascii="Arial" w:eastAsia="MS Mincho" w:hAnsi="Arial" w:cs="Arial"/>
          <w:b/>
          <w:sz w:val="20"/>
          <w:szCs w:val="20"/>
        </w:rPr>
      </w:pPr>
    </w:p>
    <w:p w14:paraId="5757556C" w14:textId="77777777" w:rsidR="00BC221A" w:rsidRDefault="00BC221A" w:rsidP="00BC221A">
      <w:pPr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eastAsia="MS Mincho" w:hAnsi="Arial" w:cs="Arial"/>
          <w:i/>
          <w:sz w:val="20"/>
          <w:szCs w:val="20"/>
        </w:rPr>
        <w:t>Groundstory</w:t>
      </w:r>
      <w:proofErr w:type="spellEnd"/>
      <w:r>
        <w:rPr>
          <w:rFonts w:ascii="Arial" w:eastAsia="MS Mincho" w:hAnsi="Arial" w:cs="Arial"/>
          <w:i/>
          <w:sz w:val="20"/>
          <w:szCs w:val="20"/>
        </w:rPr>
        <w:t>: Tales from the Shade of the South</w:t>
      </w:r>
      <w:r>
        <w:rPr>
          <w:rFonts w:ascii="Arial" w:eastAsia="MS Mincho" w:hAnsi="Arial" w:cs="Arial"/>
          <w:sz w:val="20"/>
          <w:szCs w:val="20"/>
        </w:rPr>
        <w:t xml:space="preserve"> (exhibition catalogue). Decatur, Georgia: Agnes Scott College, 2012: pp. 82–83, 90–91, illustrated.</w:t>
      </w:r>
    </w:p>
    <w:p w14:paraId="4C74EF52" w14:textId="77777777" w:rsidR="00BC221A" w:rsidRDefault="00BC221A" w:rsidP="00BC221A">
      <w:pPr>
        <w:rPr>
          <w:rFonts w:ascii="Arial" w:eastAsia="MS Mincho" w:hAnsi="Arial" w:cs="Arial"/>
          <w:sz w:val="20"/>
          <w:szCs w:val="20"/>
        </w:rPr>
      </w:pPr>
    </w:p>
    <w:p w14:paraId="3D0DFA86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2010</w:t>
      </w:r>
    </w:p>
    <w:p w14:paraId="5C50C96F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224C909A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Conjunctions 55: Urban Arias</w:t>
      </w:r>
      <w:r>
        <w:rPr>
          <w:rFonts w:ascii="Arial" w:eastAsia="MS Mincho" w:hAnsi="Arial"/>
          <w:sz w:val="20"/>
          <w:szCs w:val="20"/>
        </w:rPr>
        <w:t>. Bard College. with poet C.D. Wright. 2010.</w:t>
      </w:r>
    </w:p>
    <w:p w14:paraId="6E541F49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2C412E54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 xml:space="preserve">THE Real THING: </w:t>
      </w:r>
      <w:proofErr w:type="gramStart"/>
      <w:r>
        <w:rPr>
          <w:rFonts w:ascii="Arial" w:eastAsia="MS Mincho" w:hAnsi="Arial"/>
          <w:i/>
          <w:sz w:val="20"/>
          <w:szCs w:val="20"/>
        </w:rPr>
        <w:t>the</w:t>
      </w:r>
      <w:proofErr w:type="gramEnd"/>
      <w:r>
        <w:rPr>
          <w:rFonts w:ascii="Arial" w:eastAsia="MS Mincho" w:hAnsi="Arial"/>
          <w:i/>
          <w:sz w:val="20"/>
          <w:szCs w:val="20"/>
        </w:rPr>
        <w:t xml:space="preserve"> Model in the Mirror of Art. Wendy Steiner</w:t>
      </w:r>
      <w:r>
        <w:rPr>
          <w:rFonts w:ascii="Arial" w:eastAsia="MS Mincho" w:hAnsi="Arial"/>
          <w:sz w:val="20"/>
          <w:szCs w:val="20"/>
        </w:rPr>
        <w:t>. University of Chicago Press. 2010.</w:t>
      </w:r>
    </w:p>
    <w:p w14:paraId="5B9B1B44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871D5DE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2008</w:t>
      </w:r>
    </w:p>
    <w:p w14:paraId="7226A181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4F0EB55E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Cameron, Dan. </w:t>
      </w:r>
      <w:r>
        <w:rPr>
          <w:rFonts w:ascii="Arial" w:eastAsia="MS Mincho" w:hAnsi="Arial"/>
          <w:i/>
          <w:sz w:val="20"/>
          <w:szCs w:val="20"/>
        </w:rPr>
        <w:t>Prospect .1 New Orleans</w:t>
      </w:r>
      <w:r>
        <w:rPr>
          <w:rFonts w:ascii="Arial" w:eastAsia="MS Mincho" w:hAnsi="Arial"/>
          <w:sz w:val="20"/>
          <w:szCs w:val="20"/>
        </w:rPr>
        <w:t>. Picture Box Publishing. 2008.</w:t>
      </w:r>
    </w:p>
    <w:p w14:paraId="0250B962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6DE49D18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2003</w:t>
      </w:r>
    </w:p>
    <w:p w14:paraId="766BA046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19F08642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Wright, C.D. </w:t>
      </w:r>
      <w:r>
        <w:rPr>
          <w:rFonts w:ascii="Arial" w:eastAsia="MS Mincho" w:hAnsi="Arial"/>
          <w:i/>
          <w:sz w:val="20"/>
          <w:szCs w:val="20"/>
        </w:rPr>
        <w:t>One Big Self: Prisoners of Louisiana</w:t>
      </w:r>
      <w:r>
        <w:rPr>
          <w:rFonts w:ascii="Arial" w:eastAsia="MS Mincho" w:hAnsi="Arial"/>
          <w:sz w:val="20"/>
          <w:szCs w:val="20"/>
        </w:rPr>
        <w:t>. Twin Palms Publishing. Fall 2003.</w:t>
      </w:r>
    </w:p>
    <w:p w14:paraId="3B5B49F3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3830BD0E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2002</w:t>
      </w:r>
    </w:p>
    <w:p w14:paraId="40D18A64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41B7030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Abrams, Lyle </w:t>
      </w:r>
      <w:proofErr w:type="spellStart"/>
      <w:r>
        <w:rPr>
          <w:rFonts w:ascii="Arial" w:eastAsia="MS Mincho" w:hAnsi="Arial"/>
          <w:sz w:val="20"/>
          <w:szCs w:val="20"/>
        </w:rPr>
        <w:t>Rexer</w:t>
      </w:r>
      <w:proofErr w:type="spellEnd"/>
      <w:r>
        <w:rPr>
          <w:rFonts w:ascii="Arial" w:eastAsia="MS Mincho" w:hAnsi="Arial"/>
          <w:sz w:val="20"/>
          <w:szCs w:val="20"/>
        </w:rPr>
        <w:t xml:space="preserve">. </w:t>
      </w:r>
      <w:r>
        <w:rPr>
          <w:rFonts w:ascii="Arial" w:eastAsia="MS Mincho" w:hAnsi="Arial"/>
          <w:i/>
          <w:sz w:val="20"/>
          <w:szCs w:val="20"/>
        </w:rPr>
        <w:t>Photography’s Antiquarian Avant-Garde. The New Wave in Old Processes</w:t>
      </w:r>
      <w:r>
        <w:rPr>
          <w:rFonts w:ascii="Arial" w:eastAsia="MS Mincho" w:hAnsi="Arial"/>
          <w:sz w:val="20"/>
          <w:szCs w:val="20"/>
        </w:rPr>
        <w:t xml:space="preserve">. </w:t>
      </w:r>
      <w:r>
        <w:rPr>
          <w:rFonts w:ascii="Arial" w:eastAsia="MS Mincho" w:hAnsi="Arial"/>
          <w:i/>
          <w:sz w:val="20"/>
          <w:szCs w:val="20"/>
        </w:rPr>
        <w:t>Blue Sky #37</w:t>
      </w:r>
      <w:r>
        <w:rPr>
          <w:rFonts w:ascii="Arial" w:eastAsia="MS Mincho" w:hAnsi="Arial"/>
          <w:sz w:val="20"/>
          <w:szCs w:val="20"/>
        </w:rPr>
        <w:t>, Blue Sky Gallery. Portland, Oregon. 2002.</w:t>
      </w:r>
    </w:p>
    <w:p w14:paraId="24FC288B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78AC1FC7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2001</w:t>
      </w:r>
    </w:p>
    <w:p w14:paraId="7E4C19D6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48883362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Brick.</w:t>
      </w:r>
      <w:r>
        <w:rPr>
          <w:rFonts w:ascii="Arial" w:eastAsia="MS Mincho" w:hAnsi="Arial"/>
          <w:sz w:val="20"/>
          <w:szCs w:val="20"/>
        </w:rPr>
        <w:t xml:space="preserve">  </w:t>
      </w:r>
      <w:r>
        <w:rPr>
          <w:rFonts w:ascii="Arial" w:eastAsia="MS Mincho" w:hAnsi="Arial"/>
          <w:i/>
          <w:sz w:val="20"/>
          <w:szCs w:val="20"/>
        </w:rPr>
        <w:t>A Literary Journal</w:t>
      </w:r>
      <w:r>
        <w:rPr>
          <w:rFonts w:ascii="Arial" w:eastAsia="MS Mincho" w:hAnsi="Arial"/>
          <w:sz w:val="20"/>
          <w:szCs w:val="20"/>
        </w:rPr>
        <w:t>. Toronto. 2001.</w:t>
      </w:r>
    </w:p>
    <w:p w14:paraId="2C280E32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17B5549B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Book of Alternative Photographic Processes</w:t>
      </w:r>
      <w:r>
        <w:rPr>
          <w:rFonts w:ascii="Arial" w:eastAsia="MS Mincho" w:hAnsi="Arial"/>
          <w:sz w:val="20"/>
          <w:szCs w:val="20"/>
        </w:rPr>
        <w:t>, Christopher James, 1</w:t>
      </w:r>
      <w:r>
        <w:rPr>
          <w:rFonts w:ascii="Arial" w:eastAsia="MS Mincho" w:hAnsi="Arial"/>
          <w:sz w:val="20"/>
          <w:szCs w:val="20"/>
          <w:vertAlign w:val="superscript"/>
        </w:rPr>
        <w:t>st</w:t>
      </w:r>
      <w:r>
        <w:rPr>
          <w:rFonts w:ascii="Arial" w:eastAsia="MS Mincho" w:hAnsi="Arial"/>
          <w:sz w:val="20"/>
          <w:szCs w:val="20"/>
        </w:rPr>
        <w:t xml:space="preserve"> and 2</w:t>
      </w:r>
      <w:r>
        <w:rPr>
          <w:rFonts w:ascii="Arial" w:eastAsia="MS Mincho" w:hAnsi="Arial"/>
          <w:sz w:val="20"/>
          <w:szCs w:val="20"/>
          <w:vertAlign w:val="superscript"/>
        </w:rPr>
        <w:t>nd</w:t>
      </w:r>
      <w:r>
        <w:rPr>
          <w:rFonts w:ascii="Arial" w:eastAsia="MS Mincho" w:hAnsi="Arial"/>
          <w:sz w:val="20"/>
          <w:szCs w:val="20"/>
        </w:rPr>
        <w:t xml:space="preserve"> Editions. 2001.</w:t>
      </w:r>
    </w:p>
    <w:p w14:paraId="227B79E1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75FF6FB9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Tenth Dorothea Lange-Paul Taylor Prize, Deborah Luster and C.D. Wright in Collaboration</w:t>
      </w:r>
      <w:r>
        <w:rPr>
          <w:rFonts w:ascii="Arial" w:eastAsia="MS Mincho" w:hAnsi="Arial"/>
          <w:sz w:val="20"/>
          <w:szCs w:val="20"/>
        </w:rPr>
        <w:t>. Center for Documentary Studies. Duke University. 2001.</w:t>
      </w:r>
    </w:p>
    <w:p w14:paraId="636DF4E1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0C585281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1999</w:t>
      </w:r>
    </w:p>
    <w:p w14:paraId="3361CE85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4A3C8BDF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Wright, C.D. </w:t>
      </w:r>
      <w:r>
        <w:rPr>
          <w:rFonts w:ascii="Arial" w:eastAsia="MS Mincho" w:hAnsi="Arial"/>
          <w:i/>
          <w:sz w:val="20"/>
          <w:szCs w:val="20"/>
        </w:rPr>
        <w:t>Conjunctions 32: Eye to Eye</w:t>
      </w:r>
      <w:r>
        <w:rPr>
          <w:rFonts w:ascii="Arial" w:eastAsia="MS Mincho" w:hAnsi="Arial"/>
          <w:sz w:val="20"/>
          <w:szCs w:val="20"/>
        </w:rPr>
        <w:t>. Bard College.</w:t>
      </w:r>
    </w:p>
    <w:p w14:paraId="0FCED5C3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0CEB54F6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1994</w:t>
      </w:r>
    </w:p>
    <w:p w14:paraId="3B2720E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7263F51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Lost Roads Project</w:t>
      </w:r>
      <w:r>
        <w:rPr>
          <w:rFonts w:ascii="Arial" w:eastAsia="MS Mincho" w:hAnsi="Arial"/>
          <w:sz w:val="20"/>
          <w:szCs w:val="20"/>
        </w:rPr>
        <w:t xml:space="preserve">. University of Arkansas Press. 1994. </w:t>
      </w:r>
    </w:p>
    <w:p w14:paraId="4157FADD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673FD476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1992</w:t>
      </w:r>
    </w:p>
    <w:p w14:paraId="16C6AD74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5EF8F4E9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Wright, C.D. </w:t>
      </w:r>
      <w:r>
        <w:rPr>
          <w:rFonts w:ascii="Arial" w:eastAsia="MS Mincho" w:hAnsi="Arial"/>
          <w:i/>
          <w:sz w:val="20"/>
          <w:szCs w:val="20"/>
        </w:rPr>
        <w:t>Just Whistle. A Valentine</w:t>
      </w:r>
      <w:r>
        <w:rPr>
          <w:rFonts w:ascii="Arial" w:eastAsia="MS Mincho" w:hAnsi="Arial"/>
          <w:sz w:val="20"/>
          <w:szCs w:val="20"/>
        </w:rPr>
        <w:t>. Kelsey St. Press. San Francisco. 1992.</w:t>
      </w:r>
    </w:p>
    <w:p w14:paraId="0FD86A36" w14:textId="77777777" w:rsidR="00BC221A" w:rsidRDefault="00BC221A" w:rsidP="00F86209">
      <w:pPr>
        <w:rPr>
          <w:rFonts w:ascii="Arial" w:eastAsia="MS Mincho" w:hAnsi="Arial" w:cs="Arial"/>
          <w:b/>
          <w:sz w:val="20"/>
          <w:szCs w:val="20"/>
        </w:rPr>
      </w:pPr>
    </w:p>
    <w:p w14:paraId="7C6F4BBE" w14:textId="77777777" w:rsidR="00F86209" w:rsidRPr="00720D36" w:rsidRDefault="00F86209" w:rsidP="00F86209">
      <w:pPr>
        <w:rPr>
          <w:rFonts w:ascii="Arial" w:eastAsia="MS Mincho" w:hAnsi="Arial" w:cs="Arial"/>
          <w:b/>
          <w:sz w:val="20"/>
          <w:szCs w:val="20"/>
        </w:rPr>
      </w:pPr>
      <w:r w:rsidRPr="00720D36">
        <w:rPr>
          <w:rFonts w:ascii="Arial" w:eastAsia="MS Mincho" w:hAnsi="Arial" w:cs="Arial"/>
          <w:b/>
          <w:sz w:val="20"/>
          <w:szCs w:val="20"/>
        </w:rPr>
        <w:t xml:space="preserve">SELECTED BIBLIOGRAPHY (PERIODICALS) </w:t>
      </w:r>
    </w:p>
    <w:p w14:paraId="54B9A5B8" w14:textId="46FD91FC" w:rsidR="00F86209" w:rsidRDefault="00F86209" w:rsidP="00F86209">
      <w:pPr>
        <w:rPr>
          <w:rFonts w:ascii="Arial" w:eastAsia="MS Mincho" w:hAnsi="Arial" w:cs="Arial"/>
          <w:b/>
          <w:sz w:val="20"/>
          <w:szCs w:val="20"/>
        </w:rPr>
      </w:pPr>
    </w:p>
    <w:p w14:paraId="08D651BC" w14:textId="43643A99" w:rsidR="00011775" w:rsidRDefault="00011775" w:rsidP="00F86209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2018</w:t>
      </w:r>
    </w:p>
    <w:p w14:paraId="7728CC28" w14:textId="77777777" w:rsidR="00011775" w:rsidRDefault="00011775" w:rsidP="00F86209">
      <w:pPr>
        <w:rPr>
          <w:rFonts w:ascii="Arial" w:eastAsia="MS Mincho" w:hAnsi="Arial" w:cs="Arial"/>
          <w:b/>
          <w:sz w:val="20"/>
          <w:szCs w:val="20"/>
        </w:rPr>
      </w:pPr>
    </w:p>
    <w:p w14:paraId="50F170F9" w14:textId="075A800B" w:rsidR="00011775" w:rsidRDefault="00011775" w:rsidP="00F86209">
      <w:pPr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 xml:space="preserve">“New Acquisitions.” </w:t>
      </w:r>
      <w:r w:rsidRPr="00011775">
        <w:rPr>
          <w:rFonts w:ascii="Arial" w:eastAsia="MS Mincho" w:hAnsi="Arial" w:cs="Arial"/>
          <w:bCs/>
          <w:i/>
          <w:iCs/>
          <w:sz w:val="20"/>
          <w:szCs w:val="20"/>
        </w:rPr>
        <w:t>Mississippi Museum of Art</w:t>
      </w:r>
      <w:r>
        <w:rPr>
          <w:rFonts w:ascii="Arial" w:eastAsia="MS Mincho" w:hAnsi="Arial" w:cs="Arial"/>
          <w:bCs/>
          <w:sz w:val="20"/>
          <w:szCs w:val="20"/>
        </w:rPr>
        <w:t xml:space="preserve">, May 7, 2019. Online. </w:t>
      </w:r>
    </w:p>
    <w:p w14:paraId="2250C81A" w14:textId="725A0D47" w:rsidR="00011775" w:rsidRDefault="00011775" w:rsidP="00F86209">
      <w:pPr>
        <w:rPr>
          <w:rFonts w:ascii="Arial" w:eastAsia="MS Mincho" w:hAnsi="Arial" w:cs="Arial"/>
          <w:bCs/>
          <w:sz w:val="20"/>
          <w:szCs w:val="20"/>
        </w:rPr>
      </w:pPr>
    </w:p>
    <w:p w14:paraId="03BC4C5D" w14:textId="2C8243D1" w:rsidR="00011775" w:rsidRDefault="00011775" w:rsidP="00F86209">
      <w:pPr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 xml:space="preserve">“Mississippi Museum of Art Announces New Acquisitions.” </w:t>
      </w:r>
      <w:proofErr w:type="spellStart"/>
      <w:r w:rsidRPr="00A77A3F">
        <w:rPr>
          <w:rFonts w:ascii="Arial" w:eastAsia="MS Mincho" w:hAnsi="Arial" w:cs="Arial"/>
          <w:bCs/>
          <w:i/>
          <w:iCs/>
          <w:sz w:val="20"/>
          <w:szCs w:val="20"/>
        </w:rPr>
        <w:t>Artforum</w:t>
      </w:r>
      <w:proofErr w:type="spellEnd"/>
      <w:r w:rsidRPr="00A77A3F">
        <w:rPr>
          <w:rFonts w:ascii="Arial" w:eastAsia="MS Mincho" w:hAnsi="Arial" w:cs="Arial"/>
          <w:bCs/>
          <w:i/>
          <w:iCs/>
          <w:sz w:val="20"/>
          <w:szCs w:val="20"/>
        </w:rPr>
        <w:t xml:space="preserve"> International</w:t>
      </w:r>
      <w:r>
        <w:rPr>
          <w:rFonts w:ascii="Arial" w:eastAsia="MS Mincho" w:hAnsi="Arial" w:cs="Arial"/>
          <w:bCs/>
          <w:sz w:val="20"/>
          <w:szCs w:val="20"/>
        </w:rPr>
        <w:t xml:space="preserve">, May 4, 2018. Online. </w:t>
      </w:r>
    </w:p>
    <w:p w14:paraId="306BFB6D" w14:textId="0C6FF6A1" w:rsidR="00A74223" w:rsidRDefault="00A74223" w:rsidP="00F86209">
      <w:pPr>
        <w:rPr>
          <w:rFonts w:ascii="Arial" w:eastAsia="MS Mincho" w:hAnsi="Arial" w:cs="Arial"/>
          <w:bCs/>
          <w:sz w:val="20"/>
          <w:szCs w:val="20"/>
        </w:rPr>
      </w:pPr>
    </w:p>
    <w:p w14:paraId="0F7CEB74" w14:textId="09195E18" w:rsidR="00011775" w:rsidRDefault="00A74223" w:rsidP="00A74223">
      <w:pPr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 xml:space="preserve">“Mississippi Museum of Art Announces New Acquisitions.” </w:t>
      </w:r>
      <w:proofErr w:type="spellStart"/>
      <w:r w:rsidRPr="00A77A3F">
        <w:rPr>
          <w:rFonts w:ascii="Arial" w:eastAsia="MS Mincho" w:hAnsi="Arial" w:cs="Arial"/>
          <w:bCs/>
          <w:i/>
          <w:iCs/>
          <w:sz w:val="20"/>
          <w:szCs w:val="20"/>
        </w:rPr>
        <w:t>Art</w:t>
      </w:r>
      <w:r>
        <w:rPr>
          <w:rFonts w:ascii="Arial" w:eastAsia="MS Mincho" w:hAnsi="Arial" w:cs="Arial"/>
          <w:bCs/>
          <w:i/>
          <w:iCs/>
          <w:sz w:val="20"/>
          <w:szCs w:val="20"/>
        </w:rPr>
        <w:t>fix</w:t>
      </w:r>
      <w:proofErr w:type="spellEnd"/>
      <w:r>
        <w:rPr>
          <w:rFonts w:ascii="Arial" w:eastAsia="MS Mincho" w:hAnsi="Arial" w:cs="Arial"/>
          <w:bCs/>
          <w:i/>
          <w:iCs/>
          <w:sz w:val="20"/>
          <w:szCs w:val="20"/>
        </w:rPr>
        <w:t xml:space="preserve"> Daily</w:t>
      </w:r>
      <w:r>
        <w:rPr>
          <w:rFonts w:ascii="Arial" w:eastAsia="MS Mincho" w:hAnsi="Arial" w:cs="Arial"/>
          <w:bCs/>
          <w:sz w:val="20"/>
          <w:szCs w:val="20"/>
        </w:rPr>
        <w:t xml:space="preserve">, May 1, 2018. Online. </w:t>
      </w:r>
    </w:p>
    <w:p w14:paraId="2D3B7318" w14:textId="5CBB3848" w:rsidR="00EC3B38" w:rsidRDefault="00EC3B38" w:rsidP="00A74223">
      <w:pPr>
        <w:rPr>
          <w:rFonts w:ascii="Arial" w:eastAsia="MS Mincho" w:hAnsi="Arial" w:cs="Arial"/>
          <w:bCs/>
          <w:sz w:val="20"/>
          <w:szCs w:val="20"/>
        </w:rPr>
      </w:pPr>
    </w:p>
    <w:p w14:paraId="156B16D3" w14:textId="1CB79AB8" w:rsidR="00EC3B38" w:rsidRDefault="00EC3B38" w:rsidP="00A74223">
      <w:pPr>
        <w:rPr>
          <w:rFonts w:ascii="Arial" w:eastAsia="MS Mincho" w:hAnsi="Arial" w:cs="Arial"/>
          <w:bCs/>
          <w:sz w:val="20"/>
          <w:szCs w:val="20"/>
        </w:rPr>
      </w:pPr>
      <w:proofErr w:type="spellStart"/>
      <w:r>
        <w:rPr>
          <w:rFonts w:ascii="Arial" w:eastAsia="MS Mincho" w:hAnsi="Arial" w:cs="Arial"/>
          <w:bCs/>
          <w:sz w:val="20"/>
          <w:szCs w:val="20"/>
        </w:rPr>
        <w:t>D’addario</w:t>
      </w:r>
      <w:proofErr w:type="spellEnd"/>
      <w:r>
        <w:rPr>
          <w:rFonts w:ascii="Arial" w:eastAsia="MS Mincho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MS Mincho" w:hAnsi="Arial" w:cs="Arial"/>
          <w:bCs/>
          <w:sz w:val="20"/>
          <w:szCs w:val="20"/>
        </w:rPr>
        <w:t>Jogn</w:t>
      </w:r>
      <w:proofErr w:type="spellEnd"/>
      <w:r>
        <w:rPr>
          <w:rFonts w:ascii="Arial" w:eastAsia="MS Mincho" w:hAnsi="Arial" w:cs="Arial"/>
          <w:bCs/>
          <w:sz w:val="20"/>
          <w:szCs w:val="20"/>
        </w:rPr>
        <w:t xml:space="preserve">. “Art of the City: Sprawling Inaugural Exhibit at Historic New Orleans Collection’s New Space is ‘like Walking through New Orleans’.” </w:t>
      </w:r>
      <w:r w:rsidRPr="00EC3B38">
        <w:rPr>
          <w:rFonts w:ascii="Arial" w:eastAsia="MS Mincho" w:hAnsi="Arial" w:cs="Arial"/>
          <w:bCs/>
          <w:i/>
          <w:iCs/>
          <w:sz w:val="20"/>
          <w:szCs w:val="20"/>
        </w:rPr>
        <w:t>The Advocate</w:t>
      </w:r>
      <w:r>
        <w:rPr>
          <w:rFonts w:ascii="Arial" w:eastAsia="MS Mincho" w:hAnsi="Arial" w:cs="Arial"/>
          <w:bCs/>
          <w:sz w:val="20"/>
          <w:szCs w:val="20"/>
        </w:rPr>
        <w:t xml:space="preserve">, April 9, 2019. Online. </w:t>
      </w:r>
    </w:p>
    <w:p w14:paraId="4C914B0D" w14:textId="77777777" w:rsidR="00011775" w:rsidRPr="00720D36" w:rsidRDefault="00011775" w:rsidP="00F86209">
      <w:pPr>
        <w:rPr>
          <w:rFonts w:ascii="Arial" w:eastAsia="MS Mincho" w:hAnsi="Arial" w:cs="Arial"/>
          <w:b/>
          <w:sz w:val="20"/>
          <w:szCs w:val="20"/>
        </w:rPr>
      </w:pPr>
      <w:bookmarkStart w:id="0" w:name="_GoBack"/>
      <w:bookmarkEnd w:id="0"/>
    </w:p>
    <w:p w14:paraId="71175AAF" w14:textId="77777777" w:rsidR="007963A3" w:rsidRDefault="007963A3" w:rsidP="00BC22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</w:t>
      </w:r>
    </w:p>
    <w:p w14:paraId="27FED96C" w14:textId="77777777" w:rsidR="007963A3" w:rsidRDefault="007963A3" w:rsidP="00BC221A">
      <w:pPr>
        <w:rPr>
          <w:rFonts w:ascii="Arial" w:hAnsi="Arial" w:cs="Arial"/>
          <w:b/>
          <w:sz w:val="20"/>
          <w:szCs w:val="20"/>
        </w:rPr>
      </w:pPr>
    </w:p>
    <w:p w14:paraId="76E7C2CC" w14:textId="77777777" w:rsidR="007963A3" w:rsidRPr="007963A3" w:rsidRDefault="007963A3" w:rsidP="00BC2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Smith, Jake J. “The Frog of War.” </w:t>
      </w:r>
      <w:r>
        <w:rPr>
          <w:rFonts w:ascii="Arial" w:hAnsi="Arial" w:cs="Arial"/>
          <w:i/>
          <w:sz w:val="20"/>
          <w:szCs w:val="20"/>
        </w:rPr>
        <w:t xml:space="preserve">Oxford American Magazine. </w:t>
      </w:r>
      <w:r>
        <w:rPr>
          <w:rFonts w:ascii="Arial" w:hAnsi="Arial" w:cs="Arial"/>
          <w:sz w:val="20"/>
          <w:szCs w:val="20"/>
        </w:rPr>
        <w:t>Fall 2016. Issue 94. P. 25, Illustrated.</w:t>
      </w:r>
    </w:p>
    <w:p w14:paraId="3428FFA6" w14:textId="77777777" w:rsidR="007963A3" w:rsidRDefault="007963A3" w:rsidP="00BC221A">
      <w:pPr>
        <w:rPr>
          <w:rFonts w:ascii="Arial" w:hAnsi="Arial" w:cs="Arial"/>
          <w:b/>
          <w:sz w:val="20"/>
          <w:szCs w:val="20"/>
        </w:rPr>
      </w:pPr>
    </w:p>
    <w:p w14:paraId="23E460BE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</w:t>
      </w:r>
    </w:p>
    <w:p w14:paraId="0B601FE9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</w:p>
    <w:p w14:paraId="01B4DAAE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Thompson, Roger.  “Installation Photography and the Transformation of the Viewer.”  </w:t>
      </w:r>
      <w:r>
        <w:rPr>
          <w:rFonts w:ascii="Arial" w:hAnsi="Arial" w:cs="Arial"/>
          <w:i/>
          <w:sz w:val="20"/>
          <w:szCs w:val="20"/>
        </w:rPr>
        <w:t>Don’t Take Pictures</w:t>
      </w:r>
      <w:r>
        <w:rPr>
          <w:rFonts w:ascii="Arial" w:hAnsi="Arial" w:cs="Arial"/>
          <w:sz w:val="20"/>
          <w:szCs w:val="20"/>
        </w:rPr>
        <w:t>.  Issue 5.  Fall 2015: p. 35, illustrated.</w:t>
      </w:r>
    </w:p>
    <w:p w14:paraId="1235FF0F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3C869E9F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2014</w:t>
      </w:r>
    </w:p>
    <w:p w14:paraId="137FFEC6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305DB092" w14:textId="77777777" w:rsidR="00BC221A" w:rsidRDefault="00BC221A" w:rsidP="00BC22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Lazar, Zachary. “We forgive those who trespass against us.” </w:t>
      </w:r>
      <w:r>
        <w:rPr>
          <w:rFonts w:ascii="Arial" w:hAnsi="Arial" w:cs="Arial"/>
          <w:i/>
          <w:iCs/>
          <w:sz w:val="20"/>
          <w:szCs w:val="20"/>
        </w:rPr>
        <w:t>Brick, a literary journal</w:t>
      </w:r>
      <w:r>
        <w:rPr>
          <w:rFonts w:ascii="Arial" w:hAnsi="Arial" w:cs="Arial"/>
          <w:sz w:val="20"/>
          <w:szCs w:val="20"/>
        </w:rPr>
        <w:t>. Toronto: Brick, Summer 2014: p. 73. illustrated.</w:t>
      </w:r>
    </w:p>
    <w:p w14:paraId="154BA530" w14:textId="77777777" w:rsidR="00BC221A" w:rsidRDefault="00BC221A" w:rsidP="00BC221A">
      <w:pPr>
        <w:rPr>
          <w:rFonts w:ascii="Arial" w:hAnsi="Arial" w:cs="Arial"/>
          <w:b/>
          <w:sz w:val="20"/>
          <w:szCs w:val="20"/>
        </w:rPr>
      </w:pPr>
    </w:p>
    <w:p w14:paraId="120CD53E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2011</w:t>
      </w:r>
    </w:p>
    <w:p w14:paraId="115D64D9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46F28A96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proofErr w:type="spellStart"/>
      <w:r>
        <w:rPr>
          <w:rFonts w:ascii="Arial" w:eastAsia="MS Mincho" w:hAnsi="Arial"/>
          <w:sz w:val="20"/>
          <w:szCs w:val="20"/>
        </w:rPr>
        <w:t>Aletti</w:t>
      </w:r>
      <w:proofErr w:type="spellEnd"/>
      <w:r>
        <w:rPr>
          <w:rFonts w:ascii="Arial" w:eastAsia="MS Mincho" w:hAnsi="Arial"/>
          <w:sz w:val="20"/>
          <w:szCs w:val="20"/>
        </w:rPr>
        <w:t xml:space="preserve">, Vince. “Critic’s Notebook: The Big Easy” (Jack </w:t>
      </w:r>
      <w:proofErr w:type="spellStart"/>
      <w:r>
        <w:rPr>
          <w:rFonts w:ascii="Arial" w:eastAsia="MS Mincho" w:hAnsi="Arial"/>
          <w:sz w:val="20"/>
          <w:szCs w:val="20"/>
        </w:rPr>
        <w:t>Shainman</w:t>
      </w:r>
      <w:proofErr w:type="spellEnd"/>
      <w:r>
        <w:rPr>
          <w:rFonts w:ascii="Arial" w:eastAsia="MS Mincho" w:hAnsi="Arial"/>
          <w:sz w:val="20"/>
          <w:szCs w:val="20"/>
        </w:rPr>
        <w:t xml:space="preserve"> exhibition review). </w:t>
      </w:r>
      <w:r>
        <w:rPr>
          <w:rFonts w:ascii="Arial" w:eastAsia="MS Mincho" w:hAnsi="Arial"/>
          <w:i/>
          <w:sz w:val="20"/>
          <w:szCs w:val="20"/>
        </w:rPr>
        <w:t>The New Yorker</w:t>
      </w:r>
      <w:r>
        <w:rPr>
          <w:rFonts w:ascii="Arial" w:eastAsia="MS Mincho" w:hAnsi="Arial"/>
          <w:sz w:val="20"/>
          <w:szCs w:val="20"/>
        </w:rPr>
        <w:t>, 31 January 2011: illustrated.</w:t>
      </w:r>
    </w:p>
    <w:p w14:paraId="61BB675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D78866A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Cotter, Holland. “Deborah Luster: Tooth for an Eye” (Jack </w:t>
      </w:r>
      <w:proofErr w:type="spellStart"/>
      <w:r>
        <w:rPr>
          <w:rFonts w:ascii="Arial" w:hAnsi="Arial" w:cs="Arial"/>
          <w:sz w:val="20"/>
          <w:szCs w:val="20"/>
        </w:rPr>
        <w:t>Shainman</w:t>
      </w:r>
      <w:proofErr w:type="spellEnd"/>
      <w:r>
        <w:rPr>
          <w:rFonts w:ascii="Arial" w:hAnsi="Arial" w:cs="Arial"/>
          <w:sz w:val="20"/>
          <w:szCs w:val="20"/>
        </w:rPr>
        <w:t xml:space="preserve"> exhibition review). </w:t>
      </w:r>
      <w:r>
        <w:rPr>
          <w:rFonts w:ascii="Arial" w:hAnsi="Arial" w:cs="Arial"/>
          <w:i/>
          <w:sz w:val="20"/>
          <w:szCs w:val="20"/>
        </w:rPr>
        <w:t>The New York Times</w:t>
      </w:r>
      <w:r>
        <w:rPr>
          <w:rFonts w:ascii="Arial" w:hAnsi="Arial" w:cs="Arial"/>
          <w:sz w:val="20"/>
          <w:szCs w:val="20"/>
        </w:rPr>
        <w:t>., 20 January 2011: p. C30.</w:t>
      </w:r>
    </w:p>
    <w:p w14:paraId="43C97C7B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</w:p>
    <w:p w14:paraId="23B94AC9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Donoghue, Katy. “Profile: Dan Cameron: Director of Prospect New Orleans.” </w:t>
      </w:r>
      <w:r>
        <w:rPr>
          <w:rFonts w:ascii="Arial" w:eastAsia="MS Mincho" w:hAnsi="Arial"/>
          <w:i/>
          <w:sz w:val="20"/>
          <w:szCs w:val="20"/>
        </w:rPr>
        <w:t>Whitewall</w:t>
      </w:r>
      <w:r>
        <w:rPr>
          <w:rFonts w:ascii="Arial" w:eastAsia="MS Mincho" w:hAnsi="Arial"/>
          <w:sz w:val="20"/>
          <w:szCs w:val="20"/>
        </w:rPr>
        <w:t>, no. 21, Spring 2011: p. 46. Illustrated.</w:t>
      </w:r>
    </w:p>
    <w:p w14:paraId="1676BB2B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3F7124C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Gopnik, Blake. “</w:t>
      </w:r>
      <w:proofErr w:type="spellStart"/>
      <w:r>
        <w:rPr>
          <w:rFonts w:ascii="Arial" w:eastAsia="MS Mincho" w:hAnsi="Arial"/>
          <w:sz w:val="20"/>
          <w:szCs w:val="20"/>
        </w:rPr>
        <w:t>Artbeast</w:t>
      </w:r>
      <w:proofErr w:type="spellEnd"/>
      <w:r>
        <w:rPr>
          <w:rFonts w:ascii="Arial" w:eastAsia="MS Mincho" w:hAnsi="Arial"/>
          <w:sz w:val="20"/>
          <w:szCs w:val="20"/>
        </w:rPr>
        <w:t xml:space="preserve">: New Orleans’ Hidden Violence” (Jack </w:t>
      </w:r>
      <w:proofErr w:type="spellStart"/>
      <w:r>
        <w:rPr>
          <w:rFonts w:ascii="Arial" w:eastAsia="MS Mincho" w:hAnsi="Arial"/>
          <w:sz w:val="20"/>
          <w:szCs w:val="20"/>
        </w:rPr>
        <w:t>Shainman</w:t>
      </w:r>
      <w:proofErr w:type="spellEnd"/>
      <w:r>
        <w:rPr>
          <w:rFonts w:ascii="Arial" w:eastAsia="MS Mincho" w:hAnsi="Arial"/>
          <w:sz w:val="20"/>
          <w:szCs w:val="20"/>
        </w:rPr>
        <w:t xml:space="preserve"> exhibition review). </w:t>
      </w:r>
      <w:r>
        <w:rPr>
          <w:rFonts w:ascii="Arial" w:eastAsia="MS Mincho" w:hAnsi="Arial"/>
          <w:i/>
          <w:sz w:val="20"/>
          <w:szCs w:val="20"/>
        </w:rPr>
        <w:t>The Daily Beast</w:t>
      </w:r>
      <w:r>
        <w:rPr>
          <w:rFonts w:ascii="Arial" w:eastAsia="MS Mincho" w:hAnsi="Arial"/>
          <w:sz w:val="20"/>
          <w:szCs w:val="20"/>
        </w:rPr>
        <w:t>. 28 January 2011: http://www.thedailybeast.com/blogs-and-stories/2011-01-28/new-orleans-murder-sites-photographed-by-deborah-luster/</w:t>
      </w:r>
    </w:p>
    <w:p w14:paraId="1885D7DC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1B6DC20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Haber, John. “1.26.11 – An Eye </w:t>
      </w:r>
      <w:proofErr w:type="gramStart"/>
      <w:r>
        <w:rPr>
          <w:rFonts w:ascii="Arial" w:eastAsia="MS Mincho" w:hAnsi="Arial"/>
          <w:sz w:val="20"/>
          <w:szCs w:val="20"/>
        </w:rPr>
        <w:t>For</w:t>
      </w:r>
      <w:proofErr w:type="gramEnd"/>
      <w:r>
        <w:rPr>
          <w:rFonts w:ascii="Arial" w:eastAsia="MS Mincho" w:hAnsi="Arial"/>
          <w:sz w:val="20"/>
          <w:szCs w:val="20"/>
        </w:rPr>
        <w:t xml:space="preserve"> An Eye” (Jack </w:t>
      </w:r>
      <w:proofErr w:type="spellStart"/>
      <w:r>
        <w:rPr>
          <w:rFonts w:ascii="Arial" w:eastAsia="MS Mincho" w:hAnsi="Arial"/>
          <w:sz w:val="20"/>
          <w:szCs w:val="20"/>
        </w:rPr>
        <w:t>Shainman</w:t>
      </w:r>
      <w:proofErr w:type="spellEnd"/>
      <w:r>
        <w:rPr>
          <w:rFonts w:ascii="Arial" w:eastAsia="MS Mincho" w:hAnsi="Arial"/>
          <w:sz w:val="20"/>
          <w:szCs w:val="20"/>
        </w:rPr>
        <w:t xml:space="preserve"> exhibition review). </w:t>
      </w:r>
      <w:r>
        <w:rPr>
          <w:rFonts w:ascii="Arial" w:eastAsia="MS Mincho" w:hAnsi="Arial"/>
          <w:i/>
          <w:sz w:val="20"/>
          <w:szCs w:val="20"/>
        </w:rPr>
        <w:t>www.haberarts.com</w:t>
      </w:r>
      <w:r>
        <w:rPr>
          <w:rFonts w:ascii="Arial" w:eastAsia="MS Mincho" w:hAnsi="Arial"/>
          <w:sz w:val="20"/>
          <w:szCs w:val="20"/>
        </w:rPr>
        <w:t>, 21 January 2011. Accessed 12 February 2011. http://www.haberarts.com/page/2/.</w:t>
      </w:r>
    </w:p>
    <w:p w14:paraId="3F27A339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</w:p>
    <w:p w14:paraId="6EAD9540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Rosa, Yvan, “Murder Mystery.” </w:t>
      </w:r>
      <w:r>
        <w:rPr>
          <w:rFonts w:ascii="Arial" w:hAnsi="Arial" w:cs="Arial"/>
          <w:i/>
          <w:sz w:val="20"/>
          <w:szCs w:val="20"/>
        </w:rPr>
        <w:t>ARTslant.com</w:t>
      </w:r>
      <w:r>
        <w:rPr>
          <w:rFonts w:ascii="Arial" w:hAnsi="Arial" w:cs="Arial"/>
          <w:sz w:val="20"/>
          <w:szCs w:val="20"/>
        </w:rPr>
        <w:t>. January 2011.</w:t>
      </w:r>
    </w:p>
    <w:p w14:paraId="1443A666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02534B22" w14:textId="77777777" w:rsidR="00BC221A" w:rsidRDefault="00BC221A" w:rsidP="00BC22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Sutton, Benjamin. “Deborah Luster and Carlos Vega; the Pleasure of a Great Two Artist Exhibition.” </w:t>
      </w:r>
      <w:r>
        <w:rPr>
          <w:rFonts w:ascii="Arial" w:hAnsi="Arial" w:cs="Arial"/>
          <w:i/>
          <w:sz w:val="20"/>
          <w:szCs w:val="20"/>
        </w:rPr>
        <w:t>The L Magazine Online</w:t>
      </w:r>
      <w:r>
        <w:rPr>
          <w:rFonts w:ascii="Arial" w:hAnsi="Arial" w:cs="Arial"/>
          <w:sz w:val="20"/>
          <w:szCs w:val="20"/>
        </w:rPr>
        <w:t>, 20 January 2011.</w:t>
      </w:r>
    </w:p>
    <w:p w14:paraId="5076140B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5CEBC8C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 xml:space="preserve">Tooth for an Eye: </w:t>
      </w:r>
      <w:proofErr w:type="gramStart"/>
      <w:r>
        <w:rPr>
          <w:rFonts w:ascii="Arial" w:eastAsia="MS Mincho" w:hAnsi="Arial"/>
          <w:i/>
          <w:sz w:val="20"/>
          <w:szCs w:val="20"/>
        </w:rPr>
        <w:t>a</w:t>
      </w:r>
      <w:proofErr w:type="gramEnd"/>
      <w:r>
        <w:rPr>
          <w:rFonts w:ascii="Arial" w:eastAsia="MS Mincho" w:hAnsi="Arial"/>
          <w:i/>
          <w:sz w:val="20"/>
          <w:szCs w:val="20"/>
        </w:rPr>
        <w:t xml:space="preserve"> Chorography of Violence in Orleans Parish</w:t>
      </w:r>
      <w:r>
        <w:rPr>
          <w:rFonts w:ascii="Arial" w:eastAsia="MS Mincho" w:hAnsi="Arial"/>
          <w:sz w:val="20"/>
          <w:szCs w:val="20"/>
        </w:rPr>
        <w:t>. Twin Palms Publishing, (monograph). 2011.</w:t>
      </w:r>
    </w:p>
    <w:p w14:paraId="5C8288E1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16CA12FB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2010</w:t>
      </w:r>
    </w:p>
    <w:p w14:paraId="6146E89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7855FF02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Nelson, </w:t>
      </w:r>
      <w:proofErr w:type="spellStart"/>
      <w:r>
        <w:rPr>
          <w:rFonts w:ascii="Arial" w:eastAsia="MS Mincho" w:hAnsi="Arial"/>
          <w:sz w:val="20"/>
          <w:szCs w:val="20"/>
        </w:rPr>
        <w:t>Davia</w:t>
      </w:r>
      <w:proofErr w:type="spellEnd"/>
      <w:r>
        <w:rPr>
          <w:rFonts w:ascii="Arial" w:eastAsia="MS Mincho" w:hAnsi="Arial"/>
          <w:sz w:val="20"/>
          <w:szCs w:val="20"/>
        </w:rPr>
        <w:t xml:space="preserve">, Silva, Nikki. </w:t>
      </w:r>
      <w:r>
        <w:rPr>
          <w:rFonts w:ascii="Arial" w:eastAsia="MS Mincho" w:hAnsi="Arial"/>
          <w:i/>
          <w:sz w:val="20"/>
          <w:szCs w:val="20"/>
        </w:rPr>
        <w:t>The Hidden World of Girls: Girls and the Women They Become</w:t>
      </w:r>
      <w:r>
        <w:rPr>
          <w:rFonts w:ascii="Arial" w:eastAsia="MS Mincho" w:hAnsi="Arial"/>
          <w:sz w:val="20"/>
          <w:szCs w:val="20"/>
        </w:rPr>
        <w:t>. National Public Radio. 2010.</w:t>
      </w:r>
    </w:p>
    <w:p w14:paraId="1624F03B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2220CEB1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2009</w:t>
      </w:r>
    </w:p>
    <w:p w14:paraId="5FA62C2C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04F985F4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Bliss, Sharon. “Deborah Luster and the Photographic Performance: An Interview with </w:t>
      </w:r>
      <w:proofErr w:type="spellStart"/>
      <w:r>
        <w:rPr>
          <w:rFonts w:ascii="Arial" w:eastAsia="MS Mincho" w:hAnsi="Arial"/>
          <w:sz w:val="20"/>
          <w:szCs w:val="20"/>
        </w:rPr>
        <w:t>Lizbet</w:t>
      </w:r>
      <w:proofErr w:type="spellEnd"/>
      <w:r>
        <w:rPr>
          <w:rFonts w:ascii="Arial" w:eastAsia="MS Mincho" w:hAnsi="Arial"/>
          <w:sz w:val="20"/>
          <w:szCs w:val="20"/>
        </w:rPr>
        <w:t xml:space="preserve"> Simmons.” </w:t>
      </w:r>
      <w:r>
        <w:rPr>
          <w:rFonts w:ascii="Arial" w:eastAsia="MS Mincho" w:hAnsi="Arial"/>
          <w:i/>
          <w:sz w:val="20"/>
          <w:szCs w:val="20"/>
        </w:rPr>
        <w:t xml:space="preserve">Prison </w:t>
      </w:r>
      <w:proofErr w:type="spellStart"/>
      <w:proofErr w:type="gramStart"/>
      <w:r>
        <w:rPr>
          <w:rFonts w:ascii="Arial" w:eastAsia="MS Mincho" w:hAnsi="Arial"/>
          <w:i/>
          <w:sz w:val="20"/>
          <w:szCs w:val="20"/>
        </w:rPr>
        <w:t>Culture.</w:t>
      </w:r>
      <w:r>
        <w:rPr>
          <w:rFonts w:ascii="Arial" w:eastAsia="MS Mincho" w:hAnsi="Arial"/>
          <w:sz w:val="20"/>
          <w:szCs w:val="20"/>
        </w:rPr>
        <w:t>.</w:t>
      </w:r>
      <w:proofErr w:type="gramEnd"/>
      <w:r>
        <w:rPr>
          <w:rFonts w:ascii="Arial" w:eastAsia="MS Mincho" w:hAnsi="Arial"/>
          <w:sz w:val="20"/>
          <w:szCs w:val="20"/>
        </w:rPr>
        <w:t>City</w:t>
      </w:r>
      <w:proofErr w:type="spellEnd"/>
      <w:r>
        <w:rPr>
          <w:rFonts w:ascii="Arial" w:eastAsia="MS Mincho" w:hAnsi="Arial"/>
          <w:sz w:val="20"/>
          <w:szCs w:val="20"/>
        </w:rPr>
        <w:t xml:space="preserve"> Lights Foundation. San Francisco. 2009.</w:t>
      </w:r>
    </w:p>
    <w:p w14:paraId="73949FAE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27BEBF56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2008</w:t>
      </w:r>
    </w:p>
    <w:p w14:paraId="5BBF1A16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4D58A1A5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Simmons, </w:t>
      </w:r>
      <w:proofErr w:type="spellStart"/>
      <w:r>
        <w:rPr>
          <w:rFonts w:ascii="Arial" w:hAnsi="Arial" w:cs="Arial"/>
          <w:sz w:val="20"/>
          <w:szCs w:val="20"/>
        </w:rPr>
        <w:t>Lizbet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spellStart"/>
      <w:r>
        <w:rPr>
          <w:rFonts w:ascii="Arial" w:hAnsi="Arial" w:cs="Arial"/>
          <w:sz w:val="20"/>
          <w:szCs w:val="20"/>
        </w:rPr>
        <w:t>Duborah</w:t>
      </w:r>
      <w:proofErr w:type="spellEnd"/>
      <w:r>
        <w:rPr>
          <w:rFonts w:ascii="Arial" w:hAnsi="Arial" w:cs="Arial"/>
          <w:sz w:val="20"/>
          <w:szCs w:val="20"/>
        </w:rPr>
        <w:t xml:space="preserve"> Luster on the Photographic Performance." </w:t>
      </w:r>
      <w:r>
        <w:rPr>
          <w:rStyle w:val="Emphasis"/>
          <w:rFonts w:ascii="Arial" w:hAnsi="Arial" w:cs="Arial"/>
          <w:sz w:val="20"/>
          <w:szCs w:val="20"/>
        </w:rPr>
        <w:t>Prison Culture</w:t>
      </w:r>
      <w:r>
        <w:rPr>
          <w:rFonts w:ascii="Arial" w:hAnsi="Arial" w:cs="Arial"/>
          <w:sz w:val="20"/>
          <w:szCs w:val="20"/>
        </w:rPr>
        <w:t>. 21 December 2008.</w:t>
      </w:r>
    </w:p>
    <w:p w14:paraId="5C3E271C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576F33CA" w14:textId="77777777" w:rsidR="00BC221A" w:rsidRDefault="00BC221A" w:rsidP="00BC22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2007</w:t>
      </w:r>
    </w:p>
    <w:p w14:paraId="6022A552" w14:textId="77777777" w:rsidR="00BC221A" w:rsidRDefault="00BC221A" w:rsidP="00BC221A">
      <w:pPr>
        <w:rPr>
          <w:rFonts w:ascii="Arial" w:hAnsi="Arial" w:cs="Arial"/>
          <w:b/>
          <w:sz w:val="20"/>
          <w:szCs w:val="20"/>
        </w:rPr>
      </w:pPr>
    </w:p>
    <w:p w14:paraId="2C2D2BEF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i/>
          <w:sz w:val="20"/>
          <w:szCs w:val="20"/>
        </w:rPr>
        <w:t>Critic's Picks: Visual Art</w:t>
      </w:r>
      <w:r>
        <w:rPr>
          <w:rFonts w:ascii="Arial" w:hAnsi="Arial" w:cs="Arial"/>
          <w:sz w:val="20"/>
          <w:szCs w:val="20"/>
        </w:rPr>
        <w:t>." 2007: p. 48.</w:t>
      </w:r>
    </w:p>
    <w:p w14:paraId="5BFB2DF0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4E1E4048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2006</w:t>
      </w:r>
    </w:p>
    <w:p w14:paraId="7994D9CD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5E7490E5" w14:textId="77777777" w:rsidR="00BC221A" w:rsidRDefault="00BC221A" w:rsidP="00BC22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Natale, Michele. “An Uncommon Vision.” </w:t>
      </w:r>
      <w:r>
        <w:rPr>
          <w:rFonts w:ascii="Arial" w:hAnsi="Arial"/>
          <w:i/>
          <w:sz w:val="20"/>
          <w:szCs w:val="20"/>
        </w:rPr>
        <w:t>The News and Observer</w:t>
      </w:r>
      <w:r>
        <w:rPr>
          <w:rFonts w:ascii="Arial" w:hAnsi="Arial"/>
          <w:sz w:val="20"/>
          <w:szCs w:val="20"/>
        </w:rPr>
        <w:t>. 21 May 2006.</w:t>
      </w:r>
    </w:p>
    <w:p w14:paraId="38E7921C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26DD0BBF" w14:textId="77777777" w:rsidR="00BC221A" w:rsidRDefault="00BC221A" w:rsidP="00BC221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2005</w:t>
      </w:r>
    </w:p>
    <w:p w14:paraId="0918747C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0A396136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proofErr w:type="spellStart"/>
      <w:r>
        <w:rPr>
          <w:rFonts w:ascii="Arial" w:eastAsia="MS Mincho" w:hAnsi="Arial"/>
          <w:sz w:val="20"/>
          <w:szCs w:val="20"/>
        </w:rPr>
        <w:t>Humes</w:t>
      </w:r>
      <w:proofErr w:type="spellEnd"/>
      <w:r>
        <w:rPr>
          <w:rFonts w:ascii="Arial" w:eastAsia="MS Mincho" w:hAnsi="Arial"/>
          <w:sz w:val="20"/>
          <w:szCs w:val="20"/>
        </w:rPr>
        <w:t xml:space="preserve">, Peter. “Focus on the Forgotten.” </w:t>
      </w:r>
      <w:r>
        <w:rPr>
          <w:rFonts w:ascii="Arial" w:eastAsia="MS Mincho" w:hAnsi="Arial"/>
          <w:i/>
          <w:sz w:val="20"/>
          <w:szCs w:val="20"/>
        </w:rPr>
        <w:t>Richmond Times</w:t>
      </w:r>
      <w:r>
        <w:rPr>
          <w:rFonts w:ascii="Arial" w:eastAsia="MS Mincho" w:hAnsi="Arial"/>
          <w:sz w:val="20"/>
          <w:szCs w:val="20"/>
        </w:rPr>
        <w:t>. 2 September 2005.</w:t>
      </w:r>
    </w:p>
    <w:p w14:paraId="565315E1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4C7B3A9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The Kenbridge-Victoria Dispatch. Victoria, VA. 31 August 2005.</w:t>
      </w:r>
    </w:p>
    <w:p w14:paraId="2E83BB9A" w14:textId="77777777" w:rsidR="00BC221A" w:rsidRDefault="00BC221A" w:rsidP="00BC221A">
      <w:pPr>
        <w:rPr>
          <w:rFonts w:ascii="Arial" w:eastAsia="MS Mincho" w:hAnsi="Arial" w:cs="Arial"/>
          <w:sz w:val="20"/>
          <w:szCs w:val="20"/>
        </w:rPr>
      </w:pPr>
    </w:p>
    <w:p w14:paraId="0EC0C962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2004</w:t>
      </w:r>
    </w:p>
    <w:p w14:paraId="14FA5E31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3FC2A02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Baker, Kenneth. “Date Book.” </w:t>
      </w:r>
      <w:r>
        <w:rPr>
          <w:rFonts w:ascii="Arial" w:eastAsia="MS Mincho" w:hAnsi="Arial"/>
          <w:i/>
          <w:sz w:val="20"/>
          <w:szCs w:val="20"/>
        </w:rPr>
        <w:t>San Francisco Chronicle</w:t>
      </w:r>
      <w:r>
        <w:rPr>
          <w:rFonts w:ascii="Arial" w:eastAsia="MS Mincho" w:hAnsi="Arial"/>
          <w:sz w:val="20"/>
          <w:szCs w:val="20"/>
        </w:rPr>
        <w:t>. 21 August 2004.</w:t>
      </w:r>
    </w:p>
    <w:p w14:paraId="5BE46F02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5838939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Photographer’s Forum.</w:t>
      </w:r>
      <w:r>
        <w:rPr>
          <w:rFonts w:ascii="Arial" w:eastAsia="MS Mincho" w:hAnsi="Arial"/>
          <w:sz w:val="20"/>
          <w:szCs w:val="20"/>
        </w:rPr>
        <w:t xml:space="preserve"> Cover.</w:t>
      </w:r>
    </w:p>
    <w:p w14:paraId="02344653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2A7A7FDF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Hartford Advocate</w:t>
      </w:r>
      <w:r>
        <w:rPr>
          <w:rFonts w:ascii="Arial" w:eastAsia="MS Mincho" w:hAnsi="Arial"/>
          <w:sz w:val="20"/>
          <w:szCs w:val="20"/>
        </w:rPr>
        <w:t>. Hartford, CT. September 2004.</w:t>
      </w:r>
    </w:p>
    <w:p w14:paraId="38885DD0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283D033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Harper's Magazine</w:t>
      </w:r>
      <w:r>
        <w:rPr>
          <w:rFonts w:ascii="Arial" w:hAnsi="Arial" w:cs="Arial"/>
          <w:sz w:val="20"/>
          <w:szCs w:val="20"/>
        </w:rPr>
        <w:t>, November 2004: p. 50.</w:t>
      </w:r>
    </w:p>
    <w:p w14:paraId="75D713FC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</w:p>
    <w:p w14:paraId="5726941F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proofErr w:type="spellStart"/>
      <w:r>
        <w:rPr>
          <w:rFonts w:ascii="Arial" w:eastAsia="MS Mincho" w:hAnsi="Arial"/>
          <w:sz w:val="20"/>
          <w:szCs w:val="20"/>
        </w:rPr>
        <w:t>Glueck</w:t>
      </w:r>
      <w:proofErr w:type="spellEnd"/>
      <w:r>
        <w:rPr>
          <w:rFonts w:ascii="Arial" w:eastAsia="MS Mincho" w:hAnsi="Arial"/>
          <w:sz w:val="20"/>
          <w:szCs w:val="20"/>
        </w:rPr>
        <w:t xml:space="preserve">, Grace. </w:t>
      </w:r>
      <w:r>
        <w:rPr>
          <w:rFonts w:ascii="Arial" w:eastAsia="MS Mincho" w:hAnsi="Arial"/>
          <w:i/>
          <w:sz w:val="20"/>
          <w:szCs w:val="20"/>
        </w:rPr>
        <w:t>The New York Times</w:t>
      </w:r>
      <w:r>
        <w:rPr>
          <w:rFonts w:ascii="Arial" w:eastAsia="MS Mincho" w:hAnsi="Arial"/>
          <w:sz w:val="20"/>
          <w:szCs w:val="20"/>
        </w:rPr>
        <w:t>. Weekend Fine Arts Leisure. 18 June 2004.</w:t>
      </w:r>
    </w:p>
    <w:p w14:paraId="7E0D408D" w14:textId="77777777" w:rsidR="00BC221A" w:rsidRDefault="00BC221A" w:rsidP="00BC221A">
      <w:pPr>
        <w:rPr>
          <w:rFonts w:ascii="Arial" w:hAnsi="Arial" w:cs="Arial"/>
          <w:sz w:val="20"/>
          <w:szCs w:val="20"/>
        </w:rPr>
      </w:pPr>
    </w:p>
    <w:p w14:paraId="5D725283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Largen, Donald. “Image of the Male Body.” </w:t>
      </w:r>
      <w:r>
        <w:rPr>
          <w:rFonts w:ascii="Arial" w:eastAsia="MS Mincho" w:hAnsi="Arial"/>
          <w:i/>
          <w:sz w:val="20"/>
          <w:szCs w:val="20"/>
        </w:rPr>
        <w:t>The Hartford Courant.</w:t>
      </w:r>
      <w:r>
        <w:rPr>
          <w:rFonts w:ascii="Arial" w:eastAsia="MS Mincho" w:hAnsi="Arial"/>
          <w:sz w:val="20"/>
          <w:szCs w:val="20"/>
        </w:rPr>
        <w:t xml:space="preserve"> Hartford, CT. 9 September 2004.</w:t>
      </w:r>
    </w:p>
    <w:p w14:paraId="05D45E02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3F273437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New York Sun</w:t>
      </w:r>
      <w:r>
        <w:rPr>
          <w:rFonts w:ascii="Arial" w:eastAsia="MS Mincho" w:hAnsi="Arial"/>
          <w:sz w:val="20"/>
          <w:szCs w:val="20"/>
        </w:rPr>
        <w:t>. 17 June 2004.</w:t>
      </w:r>
    </w:p>
    <w:p w14:paraId="5E0AF261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65014941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“Short List.” </w:t>
      </w:r>
      <w:r>
        <w:rPr>
          <w:rFonts w:ascii="Arial" w:eastAsia="MS Mincho" w:hAnsi="Arial"/>
          <w:i/>
          <w:sz w:val="20"/>
          <w:szCs w:val="20"/>
        </w:rPr>
        <w:t>The Village Voice</w:t>
      </w:r>
      <w:r>
        <w:rPr>
          <w:rFonts w:ascii="Arial" w:eastAsia="MS Mincho" w:hAnsi="Arial"/>
          <w:sz w:val="20"/>
          <w:szCs w:val="20"/>
        </w:rPr>
        <w:t xml:space="preserve">. New York. 23 June 2004. </w:t>
      </w:r>
    </w:p>
    <w:p w14:paraId="7D64308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07A6BD28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 xml:space="preserve">Sykes, Claire. “Deborah Luster.” </w:t>
      </w:r>
      <w:r>
        <w:rPr>
          <w:rFonts w:ascii="Arial" w:eastAsia="MS Mincho" w:hAnsi="Arial"/>
          <w:i/>
          <w:sz w:val="20"/>
          <w:szCs w:val="20"/>
        </w:rPr>
        <w:t>Photographer’s Forum</w:t>
      </w:r>
      <w:r>
        <w:rPr>
          <w:rFonts w:ascii="Arial" w:eastAsia="MS Mincho" w:hAnsi="Arial"/>
          <w:sz w:val="20"/>
          <w:szCs w:val="20"/>
        </w:rPr>
        <w:t>. 2004.</w:t>
      </w:r>
    </w:p>
    <w:p w14:paraId="22B362CD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56E21FF3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Washington Times</w:t>
      </w:r>
      <w:r>
        <w:rPr>
          <w:rFonts w:ascii="Arial" w:eastAsia="MS Mincho" w:hAnsi="Arial"/>
          <w:sz w:val="20"/>
          <w:szCs w:val="20"/>
        </w:rPr>
        <w:t>. Washington, DC. 13 November 2004.</w:t>
      </w:r>
    </w:p>
    <w:p w14:paraId="3BF08013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146E27BB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2003</w:t>
      </w:r>
    </w:p>
    <w:p w14:paraId="60F6E7B4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7B23DC1F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New York Times.</w:t>
      </w:r>
      <w:r>
        <w:rPr>
          <w:rFonts w:ascii="Arial" w:eastAsia="MS Mincho" w:hAnsi="Arial"/>
          <w:sz w:val="20"/>
          <w:szCs w:val="20"/>
        </w:rPr>
        <w:t xml:space="preserve"> Book Review. 7 December 2003.</w:t>
      </w:r>
    </w:p>
    <w:p w14:paraId="29C09B82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5D1A82A5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2002</w:t>
      </w:r>
    </w:p>
    <w:p w14:paraId="5D12EB87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</w:p>
    <w:p w14:paraId="39E26FFD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“The Battlefield Where the Moon Says I Love You.” Frank Stanford. Lost Roads Publishing, (Cover)</w:t>
      </w:r>
    </w:p>
    <w:p w14:paraId="3EEEFD80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Photo District News.</w:t>
      </w:r>
      <w:r>
        <w:rPr>
          <w:rFonts w:ascii="Arial" w:eastAsia="MS Mincho" w:hAnsi="Arial"/>
          <w:sz w:val="20"/>
          <w:szCs w:val="20"/>
        </w:rPr>
        <w:t xml:space="preserve"> 2002.</w:t>
      </w:r>
    </w:p>
    <w:p w14:paraId="717FE101" w14:textId="77777777" w:rsidR="00BC221A" w:rsidRDefault="00BC221A" w:rsidP="00BC221A">
      <w:pPr>
        <w:rPr>
          <w:rFonts w:ascii="Arial" w:eastAsia="MS Mincho" w:hAnsi="Arial"/>
          <w:b/>
          <w:sz w:val="20"/>
          <w:szCs w:val="20"/>
        </w:rPr>
      </w:pPr>
    </w:p>
    <w:p w14:paraId="51E7C478" w14:textId="77777777" w:rsidR="00BC221A" w:rsidRDefault="00BC221A" w:rsidP="00BC221A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2000</w:t>
      </w:r>
    </w:p>
    <w:p w14:paraId="43691905" w14:textId="77777777" w:rsidR="00BC221A" w:rsidRDefault="00BC221A" w:rsidP="00BC221A">
      <w:pPr>
        <w:rPr>
          <w:rFonts w:ascii="Arial" w:eastAsia="MS Mincho" w:hAnsi="Arial" w:cs="Arial"/>
          <w:sz w:val="20"/>
          <w:szCs w:val="20"/>
        </w:rPr>
      </w:pPr>
    </w:p>
    <w:p w14:paraId="31F19E19" w14:textId="77777777" w:rsidR="00BC221A" w:rsidRDefault="00BC221A" w:rsidP="00BC221A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“Guy </w:t>
      </w:r>
      <w:proofErr w:type="spellStart"/>
      <w:r>
        <w:rPr>
          <w:rFonts w:ascii="Arial" w:eastAsia="MS Mincho" w:hAnsi="Arial" w:cs="Arial"/>
          <w:sz w:val="20"/>
          <w:szCs w:val="20"/>
        </w:rPr>
        <w:t>Trebay</w:t>
      </w:r>
      <w:proofErr w:type="spellEnd"/>
      <w:r>
        <w:rPr>
          <w:rFonts w:ascii="Arial" w:eastAsia="MS Mincho" w:hAnsi="Arial" w:cs="Arial"/>
          <w:sz w:val="20"/>
          <w:szCs w:val="20"/>
        </w:rPr>
        <w:t>.”</w:t>
      </w:r>
      <w:r>
        <w:rPr>
          <w:rFonts w:ascii="Arial" w:eastAsia="MS Mincho" w:hAnsi="Arial" w:cs="Arial"/>
          <w:i/>
          <w:sz w:val="20"/>
          <w:szCs w:val="20"/>
        </w:rPr>
        <w:t xml:space="preserve"> Village Voice</w:t>
      </w:r>
      <w:r>
        <w:rPr>
          <w:rFonts w:ascii="Arial" w:eastAsia="MS Mincho" w:hAnsi="Arial"/>
          <w:sz w:val="20"/>
          <w:szCs w:val="20"/>
        </w:rPr>
        <w:t>. January 2000.</w:t>
      </w:r>
    </w:p>
    <w:p w14:paraId="1D4AF149" w14:textId="77777777" w:rsidR="00F86209" w:rsidRDefault="00F86209" w:rsidP="00F86209">
      <w:pPr>
        <w:rPr>
          <w:rFonts w:ascii="Arial" w:eastAsia="MS Mincho" w:hAnsi="Arial"/>
          <w:b/>
          <w:sz w:val="20"/>
          <w:szCs w:val="20"/>
        </w:rPr>
      </w:pPr>
    </w:p>
    <w:sectPr w:rsidR="00F86209" w:rsidSect="0089663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455E" w14:textId="77777777" w:rsidR="00B7327C" w:rsidRDefault="00B7327C" w:rsidP="0097205A">
      <w:r>
        <w:separator/>
      </w:r>
    </w:p>
  </w:endnote>
  <w:endnote w:type="continuationSeparator" w:id="0">
    <w:p w14:paraId="0469E524" w14:textId="77777777" w:rsidR="00B7327C" w:rsidRDefault="00B7327C" w:rsidP="0097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OJPJV+Helvetic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C796" w14:textId="77777777" w:rsidR="00720D36" w:rsidRPr="00127B9F" w:rsidRDefault="00B7327C" w:rsidP="00127B9F">
    <w:pPr>
      <w:pStyle w:val="Footer"/>
      <w:jc w:val="right"/>
      <w:rPr>
        <w:rFonts w:ascii="Arial" w:hAnsi="Arial" w:cs="Arial"/>
        <w:color w:val="365F91"/>
        <w:sz w:val="16"/>
        <w:szCs w:val="16"/>
      </w:rPr>
    </w:pPr>
    <w:hyperlink r:id="rId1" w:history="1">
      <w:r w:rsidR="00720D36" w:rsidRPr="00E3153A">
        <w:rPr>
          <w:rFonts w:ascii="Arial" w:hAnsi="Arial" w:cs="Arial"/>
          <w:color w:val="365F91"/>
          <w:sz w:val="16"/>
          <w:szCs w:val="16"/>
        </w:rPr>
        <w:t>WWW.JACKSHAINMAN.COM</w:t>
      </w:r>
    </w:hyperlink>
    <w:r w:rsidR="00720D36" w:rsidRPr="00E3153A">
      <w:rPr>
        <w:rFonts w:ascii="Arial" w:hAnsi="Arial" w:cs="Arial"/>
        <w:color w:val="365F91"/>
        <w:sz w:val="16"/>
        <w:szCs w:val="16"/>
      </w:rPr>
      <w:t xml:space="preserve"> INFO@JACKSHAINMAN.COM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D28B" w14:textId="77777777" w:rsidR="00720D36" w:rsidRPr="008E6BE9" w:rsidRDefault="00B7327C" w:rsidP="001478DA">
    <w:pPr>
      <w:pStyle w:val="Footer"/>
      <w:jc w:val="right"/>
      <w:rPr>
        <w:rFonts w:ascii="Arial" w:hAnsi="Arial" w:cs="Arial"/>
        <w:color w:val="365F91"/>
        <w:sz w:val="16"/>
        <w:szCs w:val="16"/>
      </w:rPr>
    </w:pPr>
    <w:hyperlink r:id="rId1" w:history="1">
      <w:r w:rsidR="00720D36" w:rsidRPr="008E6BE9">
        <w:rPr>
          <w:rStyle w:val="Hyperlink"/>
          <w:rFonts w:ascii="Arial" w:hAnsi="Arial" w:cs="Arial"/>
          <w:color w:val="365F91"/>
          <w:sz w:val="16"/>
          <w:szCs w:val="16"/>
          <w:u w:val="none"/>
        </w:rPr>
        <w:t>WWW.JACKSHAINMAN.COM</w:t>
      </w:r>
    </w:hyperlink>
    <w:r w:rsidR="00720D36" w:rsidRPr="008E6BE9">
      <w:rPr>
        <w:rFonts w:ascii="Arial" w:hAnsi="Arial" w:cs="Arial"/>
        <w:color w:val="365F91"/>
        <w:sz w:val="16"/>
        <w:szCs w:val="16"/>
      </w:rPr>
      <w:t xml:space="preserve"> INFO@JACKSHAINMAN.COM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4DE4" w14:textId="77777777" w:rsidR="00B7327C" w:rsidRDefault="00B7327C" w:rsidP="0097205A">
      <w:r>
        <w:separator/>
      </w:r>
    </w:p>
  </w:footnote>
  <w:footnote w:type="continuationSeparator" w:id="0">
    <w:p w14:paraId="502BA596" w14:textId="77777777" w:rsidR="00B7327C" w:rsidRDefault="00B7327C" w:rsidP="0097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4F21" w14:textId="77777777" w:rsidR="00720D36" w:rsidRPr="00F86209" w:rsidRDefault="00720D36" w:rsidP="00896637">
    <w:pPr>
      <w:pStyle w:val="Header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Deborah Luster</w:t>
    </w:r>
    <w:r w:rsidRPr="00896637">
      <w:rPr>
        <w:rFonts w:ascii="Arial" w:hAnsi="Arial" w:cs="Arial"/>
        <w:color w:val="999999"/>
        <w:sz w:val="16"/>
        <w:szCs w:val="16"/>
      </w:rPr>
      <w:t xml:space="preserve">: Selected </w:t>
    </w:r>
    <w:r>
      <w:rPr>
        <w:rFonts w:ascii="Arial" w:hAnsi="Arial" w:cs="Arial"/>
        <w:color w:val="999999"/>
        <w:sz w:val="16"/>
        <w:szCs w:val="16"/>
      </w:rPr>
      <w:t>Bibliography</w:t>
    </w:r>
  </w:p>
  <w:p w14:paraId="1E8B6A4D" w14:textId="77777777" w:rsidR="00720D36" w:rsidRPr="00127B9F" w:rsidRDefault="00720D36" w:rsidP="00127B9F">
    <w:pPr>
      <w:pStyle w:val="Header"/>
      <w:jc w:val="right"/>
      <w:rPr>
        <w:rFonts w:ascii="Arial" w:hAnsi="Arial" w:cs="Arial"/>
      </w:rPr>
    </w:pPr>
    <w:r w:rsidRPr="00896637">
      <w:rPr>
        <w:rFonts w:ascii="Arial" w:hAnsi="Arial" w:cs="Arial"/>
        <w:color w:val="999999"/>
        <w:sz w:val="16"/>
        <w:szCs w:val="16"/>
      </w:rPr>
      <w:t>Page</w:t>
    </w:r>
    <w:r>
      <w:rPr>
        <w:rFonts w:ascii="Arial" w:hAnsi="Arial" w:cs="Arial"/>
        <w:color w:val="999999"/>
        <w:sz w:val="16"/>
        <w:szCs w:val="16"/>
      </w:rPr>
      <w:t xml:space="preserve"> </w:t>
    </w:r>
    <w:r w:rsidR="00CF2EE2" w:rsidRPr="00896637">
      <w:rPr>
        <w:rFonts w:ascii="Arial" w:hAnsi="Arial" w:cs="Arial"/>
        <w:color w:val="999999"/>
        <w:sz w:val="16"/>
        <w:szCs w:val="16"/>
      </w:rPr>
      <w:fldChar w:fldCharType="begin"/>
    </w:r>
    <w:r w:rsidRPr="00896637">
      <w:rPr>
        <w:rFonts w:ascii="Arial" w:hAnsi="Arial" w:cs="Arial"/>
        <w:color w:val="999999"/>
        <w:sz w:val="16"/>
        <w:szCs w:val="16"/>
      </w:rPr>
      <w:instrText xml:space="preserve"> PAGE   \* MERGEFORMAT </w:instrText>
    </w:r>
    <w:r w:rsidR="00CF2EE2" w:rsidRPr="00896637">
      <w:rPr>
        <w:rFonts w:ascii="Arial" w:hAnsi="Arial" w:cs="Arial"/>
        <w:color w:val="999999"/>
        <w:sz w:val="16"/>
        <w:szCs w:val="16"/>
      </w:rPr>
      <w:fldChar w:fldCharType="separate"/>
    </w:r>
    <w:r w:rsidR="00A51958">
      <w:rPr>
        <w:rFonts w:ascii="Arial" w:hAnsi="Arial" w:cs="Arial"/>
        <w:noProof/>
        <w:color w:val="999999"/>
        <w:sz w:val="16"/>
        <w:szCs w:val="16"/>
      </w:rPr>
      <w:t>4</w:t>
    </w:r>
    <w:r w:rsidR="00CF2EE2" w:rsidRPr="00896637">
      <w:rPr>
        <w:rFonts w:ascii="Arial" w:hAnsi="Arial" w:cs="Arial"/>
        <w:noProof/>
        <w:color w:val="999999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D0EC" w14:textId="77777777" w:rsidR="00720D36" w:rsidRPr="008E6BE9" w:rsidRDefault="00720D36" w:rsidP="001478DA">
    <w:pPr>
      <w:pStyle w:val="NoSpacing"/>
      <w:jc w:val="right"/>
      <w:rPr>
        <w:rFonts w:ascii="Arial" w:hAnsi="Arial" w:cs="Arial"/>
        <w:color w:val="365F91"/>
        <w:sz w:val="16"/>
        <w:szCs w:val="16"/>
      </w:rPr>
    </w:pPr>
    <w:r w:rsidRPr="008E6BE9">
      <w:rPr>
        <w:rFonts w:ascii="Arial" w:hAnsi="Arial" w:cs="Arial"/>
        <w:color w:val="365F91"/>
        <w:sz w:val="16"/>
        <w:szCs w:val="16"/>
      </w:rPr>
      <w:t>513 WEST 20</w:t>
    </w:r>
    <w:r w:rsidRPr="008E6BE9">
      <w:rPr>
        <w:rFonts w:ascii="Arial" w:hAnsi="Arial" w:cs="Arial"/>
        <w:color w:val="365F91"/>
        <w:sz w:val="16"/>
        <w:szCs w:val="16"/>
        <w:vertAlign w:val="superscript"/>
      </w:rPr>
      <w:t>TH</w:t>
    </w:r>
    <w:r w:rsidRPr="008E6BE9">
      <w:rPr>
        <w:rFonts w:ascii="Arial" w:hAnsi="Arial" w:cs="Arial"/>
        <w:color w:val="365F91"/>
        <w:sz w:val="16"/>
        <w:szCs w:val="16"/>
      </w:rPr>
      <w:t xml:space="preserve"> </w:t>
    </w:r>
    <w:proofErr w:type="gramStart"/>
    <w:r w:rsidRPr="008E6BE9">
      <w:rPr>
        <w:rFonts w:ascii="Arial" w:hAnsi="Arial" w:cs="Arial"/>
        <w:color w:val="365F91"/>
        <w:sz w:val="16"/>
        <w:szCs w:val="16"/>
      </w:rPr>
      <w:t>STREET  NEW</w:t>
    </w:r>
    <w:proofErr w:type="gramEnd"/>
    <w:r w:rsidRPr="008E6BE9">
      <w:rPr>
        <w:rFonts w:ascii="Arial" w:hAnsi="Arial" w:cs="Arial"/>
        <w:color w:val="365F91"/>
        <w:sz w:val="16"/>
        <w:szCs w:val="16"/>
      </w:rPr>
      <w:t xml:space="preserve"> YORK, NEW YORK  10011</w:t>
    </w:r>
  </w:p>
  <w:p w14:paraId="132AB931" w14:textId="77777777" w:rsidR="00720D36" w:rsidRPr="008E6BE9" w:rsidRDefault="00720D36" w:rsidP="001478DA">
    <w:pPr>
      <w:pStyle w:val="NoSpacing"/>
      <w:jc w:val="right"/>
      <w:rPr>
        <w:rFonts w:ascii="Arial" w:hAnsi="Arial" w:cs="Arial"/>
        <w:color w:val="365F91"/>
        <w:sz w:val="20"/>
        <w:szCs w:val="20"/>
      </w:rPr>
    </w:pPr>
    <w:r w:rsidRPr="008E6BE9">
      <w:rPr>
        <w:rFonts w:ascii="Arial" w:hAnsi="Arial" w:cs="Arial"/>
        <w:color w:val="365F91"/>
        <w:sz w:val="16"/>
        <w:szCs w:val="16"/>
      </w:rPr>
      <w:t xml:space="preserve">TEL: </w:t>
    </w:r>
    <w:proofErr w:type="gramStart"/>
    <w:r w:rsidRPr="008E6BE9">
      <w:rPr>
        <w:rFonts w:ascii="Arial" w:hAnsi="Arial" w:cs="Arial"/>
        <w:color w:val="365F91"/>
        <w:sz w:val="16"/>
        <w:szCs w:val="16"/>
      </w:rPr>
      <w:t>212.645.1701  FAX</w:t>
    </w:r>
    <w:proofErr w:type="gramEnd"/>
    <w:r w:rsidRPr="008E6BE9">
      <w:rPr>
        <w:rFonts w:ascii="Arial" w:hAnsi="Arial" w:cs="Arial"/>
        <w:color w:val="365F91"/>
        <w:sz w:val="16"/>
        <w:szCs w:val="16"/>
      </w:rPr>
      <w:t>: 212.645.8316</w:t>
    </w:r>
  </w:p>
  <w:p w14:paraId="690F3CE7" w14:textId="77777777" w:rsidR="00720D36" w:rsidRPr="008E6BE9" w:rsidRDefault="00720D36" w:rsidP="001478DA">
    <w:pPr>
      <w:pStyle w:val="Footer"/>
      <w:rPr>
        <w:color w:val="365F9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5A"/>
    <w:rsid w:val="00011775"/>
    <w:rsid w:val="00013018"/>
    <w:rsid w:val="0008385E"/>
    <w:rsid w:val="00090391"/>
    <w:rsid w:val="000A7E2A"/>
    <w:rsid w:val="000B1B3A"/>
    <w:rsid w:val="000B1D3C"/>
    <w:rsid w:val="000E71E1"/>
    <w:rsid w:val="00127B9F"/>
    <w:rsid w:val="00127BA9"/>
    <w:rsid w:val="00132FB5"/>
    <w:rsid w:val="00133212"/>
    <w:rsid w:val="001478DA"/>
    <w:rsid w:val="001606A3"/>
    <w:rsid w:val="00184B83"/>
    <w:rsid w:val="00185642"/>
    <w:rsid w:val="00193BA2"/>
    <w:rsid w:val="001C415E"/>
    <w:rsid w:val="001D279E"/>
    <w:rsid w:val="001E38D1"/>
    <w:rsid w:val="001E748A"/>
    <w:rsid w:val="001F439B"/>
    <w:rsid w:val="0021128A"/>
    <w:rsid w:val="00247FF2"/>
    <w:rsid w:val="002635B5"/>
    <w:rsid w:val="002A653F"/>
    <w:rsid w:val="002A678B"/>
    <w:rsid w:val="002C693B"/>
    <w:rsid w:val="002E191B"/>
    <w:rsid w:val="002E33C9"/>
    <w:rsid w:val="00305CD4"/>
    <w:rsid w:val="00330E9D"/>
    <w:rsid w:val="00342193"/>
    <w:rsid w:val="00384C9E"/>
    <w:rsid w:val="003C3E13"/>
    <w:rsid w:val="00400AC9"/>
    <w:rsid w:val="00404B74"/>
    <w:rsid w:val="00420ABC"/>
    <w:rsid w:val="004401C8"/>
    <w:rsid w:val="00444CA9"/>
    <w:rsid w:val="00445134"/>
    <w:rsid w:val="00491359"/>
    <w:rsid w:val="00514AD3"/>
    <w:rsid w:val="00525A57"/>
    <w:rsid w:val="005332DA"/>
    <w:rsid w:val="00581580"/>
    <w:rsid w:val="0058270F"/>
    <w:rsid w:val="00587332"/>
    <w:rsid w:val="00587F76"/>
    <w:rsid w:val="005A3D1D"/>
    <w:rsid w:val="005E691A"/>
    <w:rsid w:val="005F1B23"/>
    <w:rsid w:val="00607041"/>
    <w:rsid w:val="00623255"/>
    <w:rsid w:val="006575FE"/>
    <w:rsid w:val="00661A66"/>
    <w:rsid w:val="00691CB2"/>
    <w:rsid w:val="006920FA"/>
    <w:rsid w:val="006A65C1"/>
    <w:rsid w:val="006C1673"/>
    <w:rsid w:val="006C301C"/>
    <w:rsid w:val="006E5978"/>
    <w:rsid w:val="00720D36"/>
    <w:rsid w:val="00721DCB"/>
    <w:rsid w:val="00757CB8"/>
    <w:rsid w:val="007901F8"/>
    <w:rsid w:val="007963A3"/>
    <w:rsid w:val="007B0D85"/>
    <w:rsid w:val="007C511B"/>
    <w:rsid w:val="007D00A8"/>
    <w:rsid w:val="007D4F69"/>
    <w:rsid w:val="007E2558"/>
    <w:rsid w:val="00821BBF"/>
    <w:rsid w:val="00823FE0"/>
    <w:rsid w:val="00835508"/>
    <w:rsid w:val="00841A4A"/>
    <w:rsid w:val="00867D25"/>
    <w:rsid w:val="00872DEB"/>
    <w:rsid w:val="00890977"/>
    <w:rsid w:val="00894C1F"/>
    <w:rsid w:val="00896637"/>
    <w:rsid w:val="008E114D"/>
    <w:rsid w:val="008E6BE9"/>
    <w:rsid w:val="00901870"/>
    <w:rsid w:val="00932EA2"/>
    <w:rsid w:val="009340A2"/>
    <w:rsid w:val="009367DE"/>
    <w:rsid w:val="0097205A"/>
    <w:rsid w:val="00984342"/>
    <w:rsid w:val="00990D8E"/>
    <w:rsid w:val="009B0493"/>
    <w:rsid w:val="009D518D"/>
    <w:rsid w:val="009E458F"/>
    <w:rsid w:val="009F4086"/>
    <w:rsid w:val="00A01AA7"/>
    <w:rsid w:val="00A16601"/>
    <w:rsid w:val="00A30FC4"/>
    <w:rsid w:val="00A32C11"/>
    <w:rsid w:val="00A51958"/>
    <w:rsid w:val="00A73DCF"/>
    <w:rsid w:val="00A74223"/>
    <w:rsid w:val="00A77A3F"/>
    <w:rsid w:val="00A86815"/>
    <w:rsid w:val="00A93819"/>
    <w:rsid w:val="00AB0314"/>
    <w:rsid w:val="00AD0D8A"/>
    <w:rsid w:val="00AD7843"/>
    <w:rsid w:val="00AE02E2"/>
    <w:rsid w:val="00AE0CAC"/>
    <w:rsid w:val="00B0431B"/>
    <w:rsid w:val="00B04F8A"/>
    <w:rsid w:val="00B611E5"/>
    <w:rsid w:val="00B634B0"/>
    <w:rsid w:val="00B7327C"/>
    <w:rsid w:val="00BA3F7F"/>
    <w:rsid w:val="00BC221A"/>
    <w:rsid w:val="00BD6252"/>
    <w:rsid w:val="00BF655F"/>
    <w:rsid w:val="00C10403"/>
    <w:rsid w:val="00C44FAA"/>
    <w:rsid w:val="00C64272"/>
    <w:rsid w:val="00C763A9"/>
    <w:rsid w:val="00C80C0A"/>
    <w:rsid w:val="00C92CE2"/>
    <w:rsid w:val="00CA4A7D"/>
    <w:rsid w:val="00CD291C"/>
    <w:rsid w:val="00CF2EE2"/>
    <w:rsid w:val="00D961C3"/>
    <w:rsid w:val="00DB2123"/>
    <w:rsid w:val="00DE23B9"/>
    <w:rsid w:val="00DE5BC5"/>
    <w:rsid w:val="00DF476F"/>
    <w:rsid w:val="00E032A9"/>
    <w:rsid w:val="00E23843"/>
    <w:rsid w:val="00E34BF3"/>
    <w:rsid w:val="00E5054E"/>
    <w:rsid w:val="00E92B0F"/>
    <w:rsid w:val="00EA2EE1"/>
    <w:rsid w:val="00EA7677"/>
    <w:rsid w:val="00EC3B38"/>
    <w:rsid w:val="00EC784C"/>
    <w:rsid w:val="00EE628E"/>
    <w:rsid w:val="00EF21D9"/>
    <w:rsid w:val="00EF5A44"/>
    <w:rsid w:val="00F303A3"/>
    <w:rsid w:val="00F4272F"/>
    <w:rsid w:val="00F629BB"/>
    <w:rsid w:val="00F86209"/>
    <w:rsid w:val="00F935AA"/>
    <w:rsid w:val="00FA13C5"/>
    <w:rsid w:val="00FB481E"/>
    <w:rsid w:val="00FC5BAB"/>
    <w:rsid w:val="00FD15DB"/>
    <w:rsid w:val="00FD2B53"/>
    <w:rsid w:val="00FD6956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7383B"/>
  <w15:docId w15:val="{8571BD58-F7A4-7746-A814-76017C0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1580"/>
    <w:pPr>
      <w:keepNext/>
      <w:jc w:val="center"/>
      <w:outlineLvl w:val="0"/>
    </w:pPr>
    <w:rPr>
      <w:rFonts w:ascii="Arial" w:hAnsi="Arial"/>
      <w:i/>
      <w:color w:val="000000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81580"/>
    <w:pPr>
      <w:keepNext/>
      <w:jc w:val="center"/>
      <w:outlineLvl w:val="1"/>
    </w:pPr>
    <w:rPr>
      <w:rFonts w:ascii="Arial" w:hAnsi="Arial"/>
      <w:b/>
      <w:color w:val="00000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05A"/>
    <w:rPr>
      <w:sz w:val="22"/>
      <w:szCs w:val="22"/>
    </w:rPr>
  </w:style>
  <w:style w:type="character" w:styleId="Hyperlink">
    <w:name w:val="Hyperlink"/>
    <w:uiPriority w:val="99"/>
    <w:unhideWhenUsed/>
    <w:rsid w:val="0097205A"/>
    <w:rPr>
      <w:color w:val="0000FF"/>
      <w:u w:val="single"/>
    </w:rPr>
  </w:style>
  <w:style w:type="character" w:styleId="Emphasis">
    <w:name w:val="Emphasis"/>
    <w:uiPriority w:val="20"/>
    <w:qFormat/>
    <w:rsid w:val="0097205A"/>
    <w:rPr>
      <w:i/>
      <w:iCs/>
    </w:rPr>
  </w:style>
  <w:style w:type="paragraph" w:styleId="Header">
    <w:name w:val="header"/>
    <w:basedOn w:val="Normal"/>
    <w:link w:val="HeaderChar"/>
    <w:unhideWhenUsed/>
    <w:rsid w:val="009720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2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720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720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81580"/>
    <w:rPr>
      <w:rFonts w:ascii="Arial" w:eastAsia="Times New Roman" w:hAnsi="Arial"/>
      <w:i/>
      <w:color w:val="000000"/>
      <w:szCs w:val="24"/>
    </w:rPr>
  </w:style>
  <w:style w:type="character" w:customStyle="1" w:styleId="Heading2Char">
    <w:name w:val="Heading 2 Char"/>
    <w:link w:val="Heading2"/>
    <w:semiHidden/>
    <w:rsid w:val="00581580"/>
    <w:rPr>
      <w:rFonts w:ascii="Arial" w:eastAsia="Times New Roman" w:hAnsi="Arial"/>
      <w:b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58158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581580"/>
    <w:pPr>
      <w:jc w:val="center"/>
    </w:pPr>
    <w:rPr>
      <w:rFonts w:ascii="Arial Bold" w:hAnsi="Arial Bold"/>
      <w:b/>
      <w:color w:val="000000"/>
      <w:sz w:val="22"/>
      <w:lang w:val="x-none" w:eastAsia="x-none"/>
    </w:rPr>
  </w:style>
  <w:style w:type="character" w:customStyle="1" w:styleId="TitleChar">
    <w:name w:val="Title Char"/>
    <w:link w:val="Title"/>
    <w:rsid w:val="00581580"/>
    <w:rPr>
      <w:rFonts w:ascii="Arial Bold" w:eastAsia="Times New Roman" w:hAnsi="Arial Bold"/>
      <w:b/>
      <w:color w:val="000000"/>
      <w:sz w:val="22"/>
      <w:szCs w:val="24"/>
    </w:rPr>
  </w:style>
  <w:style w:type="paragraph" w:styleId="BodyText">
    <w:name w:val="Body Text"/>
    <w:basedOn w:val="Normal"/>
    <w:link w:val="BodyTextChar"/>
    <w:semiHidden/>
    <w:unhideWhenUsed/>
    <w:rsid w:val="00581580"/>
    <w:pPr>
      <w:spacing w:line="360" w:lineRule="auto"/>
    </w:pPr>
    <w:rPr>
      <w:rFonts w:ascii="Helvetica Neue" w:hAnsi="Helvetica Neue"/>
      <w:color w:val="FF0000"/>
      <w:sz w:val="22"/>
      <w:lang w:val="x-none" w:eastAsia="x-none"/>
    </w:rPr>
  </w:style>
  <w:style w:type="character" w:customStyle="1" w:styleId="BodyTextChar">
    <w:name w:val="Body Text Char"/>
    <w:link w:val="BodyText"/>
    <w:semiHidden/>
    <w:rsid w:val="00581580"/>
    <w:rPr>
      <w:rFonts w:ascii="Helvetica Neue" w:eastAsia="Times New Roman" w:hAnsi="Helvetica Neue"/>
      <w:color w:val="FF0000"/>
      <w:sz w:val="22"/>
      <w:szCs w:val="24"/>
    </w:rPr>
  </w:style>
  <w:style w:type="character" w:customStyle="1" w:styleId="emailstyle17">
    <w:name w:val="emailstyle17"/>
    <w:semiHidden/>
    <w:rsid w:val="00404B74"/>
    <w:rPr>
      <w:rFonts w:ascii="Arial" w:hAnsi="Arial" w:cs="Arial" w:hint="default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7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"/>
    </w:pPr>
    <w:rPr>
      <w:rFonts w:ascii="Franklin Gothic Medium" w:eastAsia="Arial Unicode MS" w:hAnsi="Franklin Gothic Medium"/>
      <w:bCs/>
      <w:color w:val="333399"/>
      <w:sz w:val="18"/>
      <w:szCs w:val="18"/>
      <w:lang w:val="x-none" w:eastAsia="x-none"/>
    </w:rPr>
  </w:style>
  <w:style w:type="character" w:customStyle="1" w:styleId="HTMLPreformattedChar">
    <w:name w:val="HTML Preformatted Char"/>
    <w:link w:val="HTMLPreformatted"/>
    <w:rsid w:val="001478DA"/>
    <w:rPr>
      <w:rFonts w:ascii="Franklin Gothic Medium" w:eastAsia="Arial Unicode MS" w:hAnsi="Franklin Gothic Medium" w:cs="Courier New"/>
      <w:bCs/>
      <w:color w:val="333399"/>
      <w:sz w:val="18"/>
      <w:szCs w:val="18"/>
    </w:rPr>
  </w:style>
  <w:style w:type="paragraph" w:customStyle="1" w:styleId="caldesc">
    <w:name w:val="cal_desc"/>
    <w:basedOn w:val="Normal"/>
    <w:rsid w:val="00C44FAA"/>
    <w:pPr>
      <w:spacing w:before="100" w:beforeAutospacing="1" w:after="100" w:afterAutospacing="1"/>
    </w:pPr>
    <w:rPr>
      <w:rFonts w:ascii="Helvetica" w:hAnsi="Helvetica"/>
      <w:sz w:val="25"/>
      <w:szCs w:val="25"/>
    </w:rPr>
  </w:style>
  <w:style w:type="character" w:customStyle="1" w:styleId="evtitlebold1">
    <w:name w:val="ev_title_bold1"/>
    <w:rsid w:val="00C44FAA"/>
    <w:rPr>
      <w:rFonts w:ascii="Geneva" w:hAnsi="Geneva" w:hint="default"/>
      <w:b/>
      <w:bCs/>
      <w:color w:val="008FD4"/>
      <w:sz w:val="30"/>
      <w:szCs w:val="30"/>
    </w:rPr>
  </w:style>
  <w:style w:type="character" w:styleId="Strong">
    <w:name w:val="Strong"/>
    <w:qFormat/>
    <w:rsid w:val="00C44FAA"/>
    <w:rPr>
      <w:b/>
      <w:bCs/>
    </w:rPr>
  </w:style>
  <w:style w:type="table" w:styleId="TableGrid">
    <w:name w:val="Table Grid"/>
    <w:basedOn w:val="TableNormal"/>
    <w:uiPriority w:val="59"/>
    <w:rsid w:val="0058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96637"/>
    <w:pPr>
      <w:widowControl w:val="0"/>
      <w:autoSpaceDE w:val="0"/>
      <w:autoSpaceDN w:val="0"/>
      <w:adjustRightInd w:val="0"/>
      <w:spacing w:line="193" w:lineRule="atLeast"/>
    </w:pPr>
    <w:rPr>
      <w:rFonts w:ascii="HOJPJV+Helvetica-Bold" w:hAnsi="HOJPJV+Helvetica-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63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CKSHAINMA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CKSHAIN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4837</Characters>
  <Application>Microsoft Office Word</Application>
  <DocSecurity>0</DocSecurity>
  <Lines>210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Links>
    <vt:vector size="12" baseType="variant">
      <vt:variant>
        <vt:i4>5308502</vt:i4>
      </vt:variant>
      <vt:variant>
        <vt:i4>6</vt:i4>
      </vt:variant>
      <vt:variant>
        <vt:i4>0</vt:i4>
      </vt:variant>
      <vt:variant>
        <vt:i4>5</vt:i4>
      </vt:variant>
      <vt:variant>
        <vt:lpwstr>http://www.jackshainman.com/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http://www.jackshainman.com/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Tamsen Greene</dc:creator>
  <cp:lastModifiedBy>Microsoft Office User</cp:lastModifiedBy>
  <cp:revision>3</cp:revision>
  <cp:lastPrinted>2015-12-02T21:47:00Z</cp:lastPrinted>
  <dcterms:created xsi:type="dcterms:W3CDTF">2019-06-25T20:42:00Z</dcterms:created>
  <dcterms:modified xsi:type="dcterms:W3CDTF">2019-06-25T20:53:00Z</dcterms:modified>
</cp:coreProperties>
</file>